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F4C" w:rsidRPr="00345662" w:rsidRDefault="00345662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345662">
        <w:rPr>
          <w:rFonts w:ascii="Times New Roman" w:hAnsi="Times New Roman" w:cs="Times New Roman"/>
          <w:sz w:val="28"/>
          <w:szCs w:val="28"/>
        </w:rPr>
        <w:t>Готовимся к выходу на пенсию правильно</w:t>
      </w:r>
    </w:p>
    <w:p w:rsidR="00AF3F4C" w:rsidRPr="00345662" w:rsidRDefault="00345662" w:rsidP="00345662">
      <w:pPr>
        <w:pStyle w:val="5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4566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УПФР в </w:t>
      </w:r>
      <w:proofErr w:type="spellStart"/>
      <w:r w:rsidRPr="00345662">
        <w:rPr>
          <w:rFonts w:ascii="Times New Roman" w:hAnsi="Times New Roman" w:cs="Times New Roman"/>
          <w:b w:val="0"/>
          <w:bCs w:val="0"/>
          <w:sz w:val="28"/>
          <w:szCs w:val="28"/>
        </w:rPr>
        <w:t>Торбеевском</w:t>
      </w:r>
      <w:proofErr w:type="spellEnd"/>
      <w:r w:rsidRPr="0034566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муниципальном районе РМ (</w:t>
      </w:r>
      <w:proofErr w:type="gramStart"/>
      <w:r w:rsidRPr="00345662">
        <w:rPr>
          <w:rFonts w:ascii="Times New Roman" w:hAnsi="Times New Roman" w:cs="Times New Roman"/>
          <w:b w:val="0"/>
          <w:bCs w:val="0"/>
          <w:sz w:val="28"/>
          <w:szCs w:val="28"/>
        </w:rPr>
        <w:t>межрайонное</w:t>
      </w:r>
      <w:proofErr w:type="gramEnd"/>
      <w:r w:rsidRPr="00345662">
        <w:rPr>
          <w:rFonts w:ascii="Times New Roman" w:hAnsi="Times New Roman" w:cs="Times New Roman"/>
          <w:b w:val="0"/>
          <w:bCs w:val="0"/>
          <w:sz w:val="28"/>
          <w:szCs w:val="28"/>
        </w:rPr>
        <w:t>) проводят заблаговременную работу с будущими пенсионерами для своевременного и правильного назначения пенсии по сведениям индивидуального (персонифицированного) учета.</w:t>
      </w:r>
    </w:p>
    <w:p w:rsidR="00AF3F4C" w:rsidRPr="00345662" w:rsidRDefault="00345662" w:rsidP="0034566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45662">
        <w:rPr>
          <w:rFonts w:ascii="Times New Roman" w:hAnsi="Times New Roman" w:cs="Times New Roman"/>
          <w:sz w:val="28"/>
          <w:szCs w:val="28"/>
        </w:rPr>
        <w:t>Благодаря этой работе уточняются сведения о пенсионных правах граждан в системе обязательного пенсионного страхования для назначения пенсии в кратчайшие сроки и в максимально выгодном размере.</w:t>
      </w:r>
    </w:p>
    <w:p w:rsidR="00AF3F4C" w:rsidRPr="00345662" w:rsidRDefault="00345662" w:rsidP="0034566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45662">
        <w:rPr>
          <w:rFonts w:ascii="Times New Roman" w:hAnsi="Times New Roman" w:cs="Times New Roman"/>
          <w:sz w:val="28"/>
          <w:szCs w:val="28"/>
        </w:rPr>
        <w:t>Ознакомиться со сведениями, а именно – получить выписку из своего лицевого счета, можно в «</w:t>
      </w:r>
      <w:hyperlink r:id="rId5">
        <w:r w:rsidRPr="00345662">
          <w:rPr>
            <w:rStyle w:val="-"/>
            <w:rFonts w:ascii="Times New Roman" w:hAnsi="Times New Roman" w:cs="Times New Roman"/>
            <w:sz w:val="28"/>
            <w:szCs w:val="28"/>
          </w:rPr>
          <w:t>Личном кабинете гражданина</w:t>
        </w:r>
      </w:hyperlink>
      <w:r w:rsidRPr="00345662">
        <w:rPr>
          <w:rFonts w:ascii="Times New Roman" w:hAnsi="Times New Roman" w:cs="Times New Roman"/>
          <w:sz w:val="28"/>
          <w:szCs w:val="28"/>
        </w:rPr>
        <w:t xml:space="preserve">»  на официальном сайте ПФР или на </w:t>
      </w:r>
      <w:hyperlink r:id="rId6">
        <w:r w:rsidRPr="00345662">
          <w:rPr>
            <w:rStyle w:val="-"/>
            <w:rFonts w:ascii="Times New Roman" w:hAnsi="Times New Roman" w:cs="Times New Roman"/>
            <w:sz w:val="28"/>
            <w:szCs w:val="28"/>
          </w:rPr>
          <w:t>Едином портале</w:t>
        </w:r>
      </w:hyperlink>
      <w:r w:rsidRPr="00345662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услуг.</w:t>
      </w:r>
    </w:p>
    <w:p w:rsidR="00AF3F4C" w:rsidRPr="00345662" w:rsidRDefault="00345662" w:rsidP="0034566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45662">
        <w:rPr>
          <w:rFonts w:ascii="Times New Roman" w:hAnsi="Times New Roman" w:cs="Times New Roman"/>
          <w:sz w:val="28"/>
          <w:szCs w:val="28"/>
        </w:rPr>
        <w:t>В выписке из ИЛС отражается информация об официальных периодах трудовой деятельности, о стаже и количестве индивидуальных пенсионных коэффициентов, а также сумма пенсионных накоплений для тех, у кого они формируются.</w:t>
      </w:r>
    </w:p>
    <w:p w:rsidR="00AF3F4C" w:rsidRPr="00345662" w:rsidRDefault="00345662" w:rsidP="00345662">
      <w:pPr>
        <w:pStyle w:val="a8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45662">
        <w:rPr>
          <w:rFonts w:ascii="Times New Roman" w:hAnsi="Times New Roman" w:cs="Times New Roman"/>
          <w:sz w:val="28"/>
          <w:szCs w:val="28"/>
        </w:rPr>
        <w:t>После ознакомления с лицевым счетом, гражданину следует сообщить о согласии с этими  сведениями в территориальный орган пенсионного ведомства. Если какие-либо сведения на лицевом счете не учтены или учтены не полностью, нужно обратиться для уточнения и изменения их с подтверждающими документами в МФЦ или через работодателя - для дальнейшей передачи документов в территориальные органы ПФР. Клиентские службы ПФР также ведут прием граждан по данному вопросу.</w:t>
      </w:r>
    </w:p>
    <w:p w:rsidR="00AF3F4C" w:rsidRPr="00345662" w:rsidRDefault="00345662" w:rsidP="0034566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45662">
        <w:rPr>
          <w:rFonts w:ascii="Times New Roman" w:hAnsi="Times New Roman" w:cs="Times New Roman"/>
          <w:sz w:val="28"/>
          <w:szCs w:val="28"/>
        </w:rPr>
        <w:t>После приема документов специалисты пенсионного ведомства оценят правильность их оформления и соответствие данным персонифицированного учета. А при необходимости самостоятельно запросят недостающие документы, направят запросы в архивы и организации, где работал гражданин, и направят ему  уведомление о результатах этой работы.</w:t>
      </w:r>
    </w:p>
    <w:p w:rsidR="00AF3F4C" w:rsidRDefault="00345662" w:rsidP="0034566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45662">
        <w:rPr>
          <w:rFonts w:ascii="Times New Roman" w:hAnsi="Times New Roman" w:cs="Times New Roman"/>
          <w:sz w:val="28"/>
          <w:szCs w:val="28"/>
        </w:rPr>
        <w:t>Гражданину останется лишь обратиться за назначением пенсии за месяц до наступления права на неё. Подать заявление можно в электронной форме без посещения клиентской службы ПФР через «</w:t>
      </w:r>
      <w:hyperlink r:id="rId7">
        <w:r w:rsidRPr="00345662">
          <w:rPr>
            <w:rStyle w:val="-"/>
            <w:rFonts w:ascii="Times New Roman" w:hAnsi="Times New Roman" w:cs="Times New Roman"/>
            <w:sz w:val="28"/>
            <w:szCs w:val="28"/>
          </w:rPr>
          <w:t>Личный кабинет</w:t>
        </w:r>
      </w:hyperlink>
      <w:r w:rsidRPr="00345662">
        <w:rPr>
          <w:rFonts w:ascii="Times New Roman" w:hAnsi="Times New Roman" w:cs="Times New Roman"/>
          <w:sz w:val="28"/>
          <w:szCs w:val="28"/>
        </w:rPr>
        <w:t xml:space="preserve">» на сайте ПФР  или на </w:t>
      </w:r>
      <w:hyperlink r:id="rId8">
        <w:r w:rsidRPr="00345662">
          <w:rPr>
            <w:rStyle w:val="-"/>
            <w:rFonts w:ascii="Times New Roman" w:hAnsi="Times New Roman" w:cs="Times New Roman"/>
            <w:sz w:val="28"/>
            <w:szCs w:val="28"/>
          </w:rPr>
          <w:t xml:space="preserve">портале </w:t>
        </w:r>
        <w:proofErr w:type="spellStart"/>
        <w:r w:rsidRPr="00345662">
          <w:rPr>
            <w:rStyle w:val="-"/>
            <w:rFonts w:ascii="Times New Roman" w:hAnsi="Times New Roman" w:cs="Times New Roman"/>
            <w:sz w:val="28"/>
            <w:szCs w:val="28"/>
          </w:rPr>
          <w:t>госуслуг</w:t>
        </w:r>
        <w:proofErr w:type="spellEnd"/>
      </w:hyperlink>
      <w:r w:rsidRPr="00345662">
        <w:rPr>
          <w:rFonts w:ascii="Times New Roman" w:hAnsi="Times New Roman" w:cs="Times New Roman"/>
          <w:sz w:val="28"/>
          <w:szCs w:val="28"/>
        </w:rPr>
        <w:t>, а также лично в офисах МФЦ.</w:t>
      </w:r>
    </w:p>
    <w:p w:rsidR="001B101D" w:rsidRDefault="001B101D" w:rsidP="001B101D">
      <w:pPr>
        <w:pStyle w:val="a4"/>
        <w:spacing w:before="102" w:after="102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консультацией обращаться по телефонам 8(83456) 2-10-53, 2-23-01</w:t>
      </w:r>
    </w:p>
    <w:p w:rsidR="001B101D" w:rsidRPr="00345662" w:rsidRDefault="001B101D" w:rsidP="0034566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B101D" w:rsidRPr="00345662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AF3F4C"/>
    <w:rsid w:val="001B101D"/>
    <w:rsid w:val="00345662"/>
    <w:rsid w:val="00AF3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paragraph" w:styleId="5">
    <w:name w:val="heading 5"/>
    <w:basedOn w:val="a0"/>
    <w:pPr>
      <w:spacing w:before="120" w:after="60"/>
      <w:outlineLvl w:val="4"/>
    </w:pPr>
    <w:rPr>
      <w:rFonts w:ascii="Liberation Serif" w:eastAsia="Segoe UI" w:hAnsi="Liberation Serif" w:cs="Tahoma"/>
      <w:b/>
      <w:bCs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0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suslugi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s.pfrf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gosuslugi.ru/" TargetMode="External"/><Relationship Id="rId5" Type="http://schemas.openxmlformats.org/officeDocument/2006/relationships/hyperlink" Target="https://es.pfrf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323</Words>
  <Characters>1844</Characters>
  <Application>Microsoft Office Word</Application>
  <DocSecurity>0</DocSecurity>
  <Lines>15</Lines>
  <Paragraphs>4</Paragraphs>
  <ScaleCrop>false</ScaleCrop>
  <Company/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3</cp:revision>
  <dcterms:created xsi:type="dcterms:W3CDTF">2021-04-26T17:02:00Z</dcterms:created>
  <dcterms:modified xsi:type="dcterms:W3CDTF">2021-05-24T07:59:00Z</dcterms:modified>
  <dc:language>ru-RU</dc:language>
</cp:coreProperties>
</file>