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проведении публичных слушаний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об исполнении </w:t>
      </w:r>
      <w:r>
        <w:rPr>
          <w:rFonts w:ascii="Times New Roman" w:hAnsi="Times New Roman" w:cs="Times New Roman"/>
          <w:b/>
          <w:sz w:val="26"/>
          <w:szCs w:val="26"/>
        </w:rPr>
        <w:t>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3C1DB7">
        <w:rPr>
          <w:rFonts w:ascii="Times New Roman" w:hAnsi="Times New Roman" w:cs="Times New Roman"/>
          <w:b/>
          <w:sz w:val="26"/>
          <w:szCs w:val="26"/>
        </w:rPr>
        <w:t>20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4168C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</w:t>
      </w:r>
      <w:r w:rsidR="003C1DB7">
        <w:rPr>
          <w:rFonts w:ascii="Times New Roman" w:hAnsi="Times New Roman" w:cs="Times New Roman"/>
          <w:sz w:val="26"/>
          <w:szCs w:val="26"/>
        </w:rPr>
        <w:t>5</w:t>
      </w:r>
      <w:r w:rsidR="00724119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724119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>20</w:t>
      </w:r>
      <w:r w:rsidR="003C1DB7">
        <w:rPr>
          <w:rFonts w:ascii="Times New Roman" w:hAnsi="Times New Roman" w:cs="Times New Roman"/>
          <w:sz w:val="26"/>
          <w:szCs w:val="26"/>
        </w:rPr>
        <w:t>21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FD3270"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724119">
        <w:rPr>
          <w:rFonts w:ascii="Times New Roman" w:hAnsi="Times New Roman" w:cs="Times New Roman"/>
          <w:sz w:val="26"/>
          <w:szCs w:val="26"/>
        </w:rPr>
        <w:t>«</w:t>
      </w:r>
      <w:r w:rsidR="003C1DB7">
        <w:rPr>
          <w:rFonts w:ascii="Times New Roman" w:hAnsi="Times New Roman" w:cs="Times New Roman"/>
          <w:sz w:val="26"/>
          <w:szCs w:val="26"/>
        </w:rPr>
        <w:t>30</w:t>
      </w:r>
      <w:r w:rsidR="00724119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DB7">
        <w:rPr>
          <w:rFonts w:ascii="Times New Roman" w:hAnsi="Times New Roman" w:cs="Times New Roman"/>
          <w:sz w:val="26"/>
          <w:szCs w:val="26"/>
        </w:rPr>
        <w:t>апреля</w:t>
      </w:r>
      <w:r w:rsidR="00471536">
        <w:rPr>
          <w:rFonts w:ascii="Times New Roman" w:hAnsi="Times New Roman" w:cs="Times New Roman"/>
          <w:sz w:val="26"/>
          <w:szCs w:val="26"/>
        </w:rPr>
        <w:t xml:space="preserve"> 202</w:t>
      </w:r>
      <w:r w:rsidR="003C1DB7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FD5A72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Присутствовавшие ознакомлены с вопросами</w:t>
      </w:r>
      <w:r w:rsidR="008278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исполнению бюджета Атюрьевского муниципального района Республики Мордовия за 20</w:t>
      </w:r>
      <w:r w:rsidR="003C1DB7">
        <w:rPr>
          <w:rFonts w:ascii="Times New Roman" w:hAnsi="Times New Roman" w:cs="Times New Roman"/>
          <w:sz w:val="26"/>
          <w:szCs w:val="26"/>
        </w:rPr>
        <w:t xml:space="preserve">20 </w:t>
      </w:r>
      <w:r>
        <w:rPr>
          <w:rFonts w:ascii="Times New Roman" w:hAnsi="Times New Roman" w:cs="Times New Roman"/>
          <w:sz w:val="26"/>
          <w:szCs w:val="26"/>
        </w:rPr>
        <w:t>год</w:t>
      </w:r>
      <w:r w:rsidR="0082784D"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Замечаний и дополнений </w:t>
      </w:r>
      <w:r w:rsidR="00724119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исполнении бюджета Атюрьевского муниципального района Республики Мордовия за 20</w:t>
      </w:r>
      <w:r w:rsidR="003C1DB7">
        <w:rPr>
          <w:rFonts w:ascii="Times New Roman" w:hAnsi="Times New Roman" w:cs="Times New Roman"/>
          <w:sz w:val="26"/>
          <w:szCs w:val="26"/>
        </w:rPr>
        <w:t>20</w:t>
      </w:r>
      <w:r w:rsidR="00724119">
        <w:rPr>
          <w:rFonts w:ascii="Times New Roman" w:hAnsi="Times New Roman" w:cs="Times New Roman"/>
          <w:sz w:val="26"/>
          <w:szCs w:val="26"/>
        </w:rPr>
        <w:t>год не поступало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1B66A3"/>
    <w:rsid w:val="001D4231"/>
    <w:rsid w:val="003C1DB7"/>
    <w:rsid w:val="003D3953"/>
    <w:rsid w:val="00400B50"/>
    <w:rsid w:val="004168CE"/>
    <w:rsid w:val="00451DDF"/>
    <w:rsid w:val="00471536"/>
    <w:rsid w:val="004E3524"/>
    <w:rsid w:val="00622D4F"/>
    <w:rsid w:val="00724119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A181B"/>
    <w:rsid w:val="00CF2BBB"/>
    <w:rsid w:val="00E22146"/>
    <w:rsid w:val="00E71DC4"/>
    <w:rsid w:val="00FD3270"/>
    <w:rsid w:val="00FD5A72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2016-03-25T06:33:00Z</cp:lastPrinted>
  <dcterms:created xsi:type="dcterms:W3CDTF">2021-05-19T08:49:00Z</dcterms:created>
  <dcterms:modified xsi:type="dcterms:W3CDTF">2021-05-19T08:53:00Z</dcterms:modified>
</cp:coreProperties>
</file>