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0C09" w:rsidRDefault="00520C09">
      <w:pPr>
        <w:rPr>
          <w:b/>
          <w:bCs/>
        </w:rPr>
      </w:pPr>
    </w:p>
    <w:p w:rsidR="00FD5B86" w:rsidRPr="00AB210A" w:rsidRDefault="004A370E">
      <w:pPr>
        <w:tabs>
          <w:tab w:val="left" w:pos="0"/>
        </w:tabs>
        <w:spacing w:line="360" w:lineRule="auto"/>
        <w:ind w:right="360"/>
        <w:jc w:val="center"/>
        <w:rPr>
          <w:sz w:val="28"/>
          <w:szCs w:val="28"/>
        </w:rPr>
      </w:pPr>
      <w:r w:rsidRPr="00AB210A">
        <w:rPr>
          <w:rFonts w:eastAsia="Times New Roman"/>
          <w:b/>
          <w:sz w:val="28"/>
          <w:szCs w:val="28"/>
        </w:rPr>
        <w:t>РЕСПУБЛИКА МОРДОВИЯ</w:t>
      </w:r>
      <w:r w:rsidRPr="00AB210A">
        <w:rPr>
          <w:rFonts w:eastAsia="Times New Roman"/>
          <w:sz w:val="28"/>
          <w:szCs w:val="28"/>
        </w:rPr>
        <w:t xml:space="preserve">                                                                                  </w:t>
      </w:r>
    </w:p>
    <w:p w:rsidR="00FD5B86" w:rsidRPr="00AB210A" w:rsidRDefault="004A370E">
      <w:pPr>
        <w:jc w:val="center"/>
        <w:rPr>
          <w:sz w:val="28"/>
          <w:szCs w:val="28"/>
        </w:rPr>
      </w:pPr>
      <w:bookmarkStart w:id="0" w:name="_11567491071241"/>
      <w:bookmarkEnd w:id="0"/>
      <w:r w:rsidRPr="00AB210A">
        <w:rPr>
          <w:rFonts w:eastAsia="Times New Roman"/>
          <w:b/>
          <w:sz w:val="28"/>
          <w:szCs w:val="28"/>
        </w:rPr>
        <w:t xml:space="preserve">   </w:t>
      </w:r>
      <w:proofErr w:type="gramStart"/>
      <w:r w:rsidRPr="00AB210A">
        <w:rPr>
          <w:rFonts w:eastAsia="Times New Roman"/>
          <w:b/>
          <w:sz w:val="28"/>
          <w:szCs w:val="28"/>
        </w:rPr>
        <w:t>АДМИНИ</w:t>
      </w:r>
      <w:r w:rsidR="000D3000" w:rsidRPr="00AB210A">
        <w:rPr>
          <w:rFonts w:eastAsia="Times New Roman"/>
          <w:b/>
          <w:sz w:val="28"/>
          <w:szCs w:val="28"/>
        </w:rPr>
        <w:t xml:space="preserve">СТРАЦИЯ  </w:t>
      </w:r>
      <w:proofErr w:type="spellStart"/>
      <w:r w:rsidR="000D3000" w:rsidRPr="00AB210A">
        <w:rPr>
          <w:rFonts w:eastAsia="Times New Roman"/>
          <w:b/>
          <w:sz w:val="28"/>
          <w:szCs w:val="28"/>
        </w:rPr>
        <w:t>НОВОЧАДОВСКОГО</w:t>
      </w:r>
      <w:proofErr w:type="spellEnd"/>
      <w:proofErr w:type="gramEnd"/>
      <w:r w:rsidR="000D3000" w:rsidRPr="00AB210A">
        <w:rPr>
          <w:rFonts w:eastAsia="Times New Roman"/>
          <w:b/>
          <w:sz w:val="28"/>
          <w:szCs w:val="28"/>
        </w:rPr>
        <w:t xml:space="preserve"> </w:t>
      </w:r>
      <w:r w:rsidRPr="00AB210A">
        <w:rPr>
          <w:rFonts w:eastAsia="Times New Roman"/>
          <w:b/>
          <w:sz w:val="28"/>
          <w:szCs w:val="28"/>
        </w:rPr>
        <w:t xml:space="preserve"> СЕЛЬСКОГО  ПОСЕЛЕНИЯ </w:t>
      </w:r>
      <w:proofErr w:type="spellStart"/>
      <w:r w:rsidRPr="00AB210A">
        <w:rPr>
          <w:rFonts w:eastAsia="Times New Roman"/>
          <w:b/>
          <w:sz w:val="28"/>
          <w:szCs w:val="28"/>
        </w:rPr>
        <w:t>АТЮРЬЕВСКОГО</w:t>
      </w:r>
      <w:proofErr w:type="spellEnd"/>
      <w:r w:rsidRPr="00AB210A">
        <w:rPr>
          <w:rFonts w:eastAsia="Times New Roman"/>
          <w:b/>
          <w:sz w:val="28"/>
          <w:szCs w:val="28"/>
        </w:rPr>
        <w:t xml:space="preserve">  МУНИЦИПАЛЬНОГО  РАЙОНА </w:t>
      </w:r>
    </w:p>
    <w:p w:rsidR="00FD5B86" w:rsidRPr="00AB210A" w:rsidRDefault="00FD5B86">
      <w:pPr>
        <w:jc w:val="center"/>
        <w:rPr>
          <w:rFonts w:eastAsia="Times New Roman"/>
          <w:b/>
          <w:sz w:val="28"/>
          <w:szCs w:val="28"/>
        </w:rPr>
      </w:pPr>
    </w:p>
    <w:p w:rsidR="00FD5B86" w:rsidRPr="00AB210A" w:rsidRDefault="00FD5B86">
      <w:pPr>
        <w:rPr>
          <w:rFonts w:eastAsia="Times New Roman"/>
          <w:sz w:val="28"/>
          <w:szCs w:val="28"/>
        </w:rPr>
      </w:pPr>
    </w:p>
    <w:p w:rsidR="00FD5B86" w:rsidRPr="00AB210A" w:rsidRDefault="004A370E">
      <w:pPr>
        <w:jc w:val="center"/>
        <w:rPr>
          <w:rFonts w:eastAsia="Times New Roman"/>
          <w:b/>
          <w:bCs/>
          <w:sz w:val="28"/>
          <w:szCs w:val="28"/>
        </w:rPr>
      </w:pPr>
      <w:r w:rsidRPr="00AB210A">
        <w:rPr>
          <w:rFonts w:eastAsia="Times New Roman"/>
          <w:b/>
          <w:bCs/>
          <w:sz w:val="28"/>
          <w:szCs w:val="28"/>
        </w:rPr>
        <w:t>ПОСТАНОВЛЕНИЕ</w:t>
      </w:r>
    </w:p>
    <w:p w:rsidR="00FD5B86" w:rsidRPr="00AB210A" w:rsidRDefault="00FD5B86">
      <w:pPr>
        <w:jc w:val="center"/>
        <w:rPr>
          <w:rFonts w:eastAsia="Times New Roman"/>
          <w:b/>
          <w:bCs/>
          <w:sz w:val="28"/>
          <w:szCs w:val="28"/>
        </w:rPr>
      </w:pPr>
    </w:p>
    <w:p w:rsidR="00FD5B86" w:rsidRPr="00AB210A" w:rsidRDefault="000D3000">
      <w:pPr>
        <w:jc w:val="center"/>
        <w:rPr>
          <w:rFonts w:eastAsia="Times New Roman"/>
          <w:b/>
          <w:bCs/>
          <w:sz w:val="28"/>
          <w:szCs w:val="28"/>
        </w:rPr>
      </w:pPr>
      <w:r w:rsidRPr="00AB210A">
        <w:rPr>
          <w:rFonts w:eastAsia="Times New Roman"/>
          <w:b/>
          <w:bCs/>
          <w:sz w:val="28"/>
          <w:szCs w:val="28"/>
        </w:rPr>
        <w:t xml:space="preserve">от  </w:t>
      </w:r>
      <w:r w:rsidR="00AB210A" w:rsidRPr="00AB210A">
        <w:rPr>
          <w:rFonts w:eastAsia="Times New Roman"/>
          <w:b/>
          <w:bCs/>
          <w:sz w:val="28"/>
          <w:szCs w:val="28"/>
        </w:rPr>
        <w:t>10.03.</w:t>
      </w:r>
      <w:r w:rsidRPr="00AB210A">
        <w:rPr>
          <w:rFonts w:eastAsia="Times New Roman"/>
          <w:b/>
          <w:bCs/>
          <w:sz w:val="28"/>
          <w:szCs w:val="28"/>
        </w:rPr>
        <w:t xml:space="preserve">2021 года № </w:t>
      </w:r>
      <w:r w:rsidR="00AB210A" w:rsidRPr="00AB210A">
        <w:rPr>
          <w:rFonts w:eastAsia="Times New Roman"/>
          <w:b/>
          <w:bCs/>
          <w:sz w:val="28"/>
          <w:szCs w:val="28"/>
        </w:rPr>
        <w:t>3</w:t>
      </w:r>
      <w:r w:rsidR="004A370E" w:rsidRPr="00AB210A">
        <w:rPr>
          <w:rFonts w:eastAsia="Times New Roman"/>
          <w:b/>
          <w:bCs/>
          <w:sz w:val="28"/>
          <w:szCs w:val="28"/>
        </w:rPr>
        <w:t xml:space="preserve">  </w:t>
      </w:r>
    </w:p>
    <w:p w:rsidR="00FD5B86" w:rsidRPr="00AB210A" w:rsidRDefault="00FD5B86">
      <w:pPr>
        <w:jc w:val="center"/>
        <w:rPr>
          <w:sz w:val="28"/>
          <w:szCs w:val="28"/>
        </w:rPr>
      </w:pPr>
      <w:bookmarkStart w:id="1" w:name="_GoBack"/>
      <w:bookmarkEnd w:id="1"/>
    </w:p>
    <w:p w:rsidR="00FD5B86" w:rsidRPr="00AB210A" w:rsidRDefault="00FD5B86">
      <w:pPr>
        <w:jc w:val="center"/>
        <w:rPr>
          <w:sz w:val="28"/>
          <w:szCs w:val="28"/>
        </w:rPr>
      </w:pPr>
    </w:p>
    <w:p w:rsidR="00FD5B86" w:rsidRPr="00AB210A" w:rsidRDefault="004A370E">
      <w:pPr>
        <w:jc w:val="center"/>
        <w:rPr>
          <w:sz w:val="28"/>
          <w:szCs w:val="28"/>
        </w:rPr>
      </w:pPr>
      <w:r w:rsidRPr="00AB210A">
        <w:rPr>
          <w:sz w:val="28"/>
          <w:szCs w:val="28"/>
        </w:rPr>
        <w:t xml:space="preserve"> </w:t>
      </w:r>
      <w:r w:rsidRPr="00AB210A">
        <w:rPr>
          <w:b/>
          <w:bCs/>
          <w:sz w:val="28"/>
          <w:szCs w:val="28"/>
        </w:rPr>
        <w:t>О МЕРАХ ПО РЕАЛИЗАЦИИ РЕШЕНИЯ СОВЕТА</w:t>
      </w:r>
      <w:r w:rsidR="000D3000" w:rsidRPr="00AB210A">
        <w:rPr>
          <w:b/>
          <w:bCs/>
          <w:sz w:val="28"/>
          <w:szCs w:val="28"/>
        </w:rPr>
        <w:t xml:space="preserve"> ДЕПУТАТОВ </w:t>
      </w:r>
      <w:proofErr w:type="spellStart"/>
      <w:proofErr w:type="gramStart"/>
      <w:r w:rsidR="000D3000" w:rsidRPr="00AB210A">
        <w:rPr>
          <w:b/>
          <w:bCs/>
          <w:sz w:val="28"/>
          <w:szCs w:val="28"/>
        </w:rPr>
        <w:t>НОВОЧАДОВСКОГО</w:t>
      </w:r>
      <w:proofErr w:type="spellEnd"/>
      <w:r w:rsidR="000D3000" w:rsidRPr="00AB210A">
        <w:rPr>
          <w:b/>
          <w:bCs/>
          <w:sz w:val="28"/>
          <w:szCs w:val="28"/>
        </w:rPr>
        <w:t xml:space="preserve"> </w:t>
      </w:r>
      <w:r w:rsidRPr="00AB210A">
        <w:rPr>
          <w:b/>
          <w:bCs/>
          <w:sz w:val="28"/>
          <w:szCs w:val="28"/>
        </w:rPr>
        <w:t xml:space="preserve"> СЕЛЬСКОГО</w:t>
      </w:r>
      <w:proofErr w:type="gramEnd"/>
      <w:r w:rsidRPr="00AB210A">
        <w:rPr>
          <w:b/>
          <w:bCs/>
          <w:sz w:val="28"/>
          <w:szCs w:val="28"/>
        </w:rPr>
        <w:t xml:space="preserve"> ПОСЕЛЕНИЯ </w:t>
      </w:r>
      <w:proofErr w:type="spellStart"/>
      <w:r w:rsidRPr="00AB210A">
        <w:rPr>
          <w:b/>
          <w:bCs/>
          <w:sz w:val="28"/>
          <w:szCs w:val="28"/>
        </w:rPr>
        <w:t>АТЮРЬЕВСКОГО</w:t>
      </w:r>
      <w:proofErr w:type="spellEnd"/>
      <w:r w:rsidRPr="00AB210A">
        <w:rPr>
          <w:b/>
          <w:bCs/>
          <w:sz w:val="28"/>
          <w:szCs w:val="28"/>
        </w:rPr>
        <w:t xml:space="preserve"> МУНИЦИПАЛЬНОГО РАЙОНА РЕСПУБЛИКИ МОРДО</w:t>
      </w:r>
      <w:r w:rsidR="000D3000" w:rsidRPr="00AB210A">
        <w:rPr>
          <w:b/>
          <w:bCs/>
          <w:sz w:val="28"/>
          <w:szCs w:val="28"/>
        </w:rPr>
        <w:t>ВИЯ ОТ 30 ДЕКАБРЯ 2020 ГОДА № 67</w:t>
      </w:r>
      <w:r w:rsidRPr="00AB210A">
        <w:rPr>
          <w:b/>
          <w:bCs/>
          <w:sz w:val="28"/>
          <w:szCs w:val="28"/>
        </w:rPr>
        <w:t xml:space="preserve"> «ОБ УТВЕРЖДЕНИ</w:t>
      </w:r>
      <w:r w:rsidR="000D3000" w:rsidRPr="00AB210A">
        <w:rPr>
          <w:b/>
          <w:bCs/>
          <w:sz w:val="28"/>
          <w:szCs w:val="28"/>
        </w:rPr>
        <w:t xml:space="preserve">И БЮДЖЕТА  </w:t>
      </w:r>
      <w:proofErr w:type="spellStart"/>
      <w:r w:rsidR="000D3000" w:rsidRPr="00AB210A">
        <w:rPr>
          <w:b/>
          <w:bCs/>
          <w:sz w:val="28"/>
          <w:szCs w:val="28"/>
        </w:rPr>
        <w:t>НОВОЧАДОВСКОГО</w:t>
      </w:r>
      <w:proofErr w:type="spellEnd"/>
      <w:r w:rsidR="000D3000" w:rsidRPr="00AB210A">
        <w:rPr>
          <w:b/>
          <w:bCs/>
          <w:sz w:val="28"/>
          <w:szCs w:val="28"/>
        </w:rPr>
        <w:t xml:space="preserve"> </w:t>
      </w:r>
      <w:r w:rsidRPr="00AB210A">
        <w:rPr>
          <w:b/>
          <w:bCs/>
          <w:sz w:val="28"/>
          <w:szCs w:val="28"/>
        </w:rPr>
        <w:t xml:space="preserve"> СЕЛЬСКОГО ПОСЕЛЕНИЯ </w:t>
      </w:r>
      <w:proofErr w:type="spellStart"/>
      <w:r w:rsidRPr="00AB210A">
        <w:rPr>
          <w:b/>
          <w:bCs/>
          <w:sz w:val="28"/>
          <w:szCs w:val="28"/>
        </w:rPr>
        <w:t>АТЮРЬЕВСКОГО</w:t>
      </w:r>
      <w:proofErr w:type="spellEnd"/>
      <w:r w:rsidRPr="00AB210A">
        <w:rPr>
          <w:b/>
          <w:bCs/>
          <w:sz w:val="28"/>
          <w:szCs w:val="28"/>
        </w:rPr>
        <w:t xml:space="preserve"> МУНИЦИПАЛЬНОГО РАЙОНА РЕСПУБЛИКИ МОРДОВИЯ НА 2021 ГОД»</w:t>
      </w:r>
    </w:p>
    <w:p w:rsidR="00FD5B86" w:rsidRPr="00AB210A" w:rsidRDefault="00FD5B86">
      <w:pPr>
        <w:ind w:firstLine="720"/>
        <w:rPr>
          <w:sz w:val="28"/>
          <w:szCs w:val="28"/>
        </w:rPr>
      </w:pPr>
    </w:p>
    <w:p w:rsidR="00FD5B86" w:rsidRPr="00AB210A" w:rsidRDefault="004A370E">
      <w:pPr>
        <w:ind w:firstLine="720"/>
        <w:jc w:val="both"/>
        <w:rPr>
          <w:sz w:val="28"/>
          <w:szCs w:val="28"/>
        </w:rPr>
      </w:pPr>
      <w:r w:rsidRPr="00AB210A">
        <w:rPr>
          <w:sz w:val="28"/>
          <w:szCs w:val="28"/>
        </w:rPr>
        <w:t>В целях реализации решения Совета</w:t>
      </w:r>
      <w:r w:rsidR="000D3000" w:rsidRPr="00AB210A">
        <w:rPr>
          <w:sz w:val="28"/>
          <w:szCs w:val="28"/>
        </w:rPr>
        <w:t xml:space="preserve"> депутатов </w:t>
      </w:r>
      <w:proofErr w:type="spellStart"/>
      <w:r w:rsidR="000D3000" w:rsidRPr="00AB210A">
        <w:rPr>
          <w:sz w:val="28"/>
          <w:szCs w:val="28"/>
        </w:rPr>
        <w:t>Новочадовского</w:t>
      </w:r>
      <w:proofErr w:type="spellEnd"/>
      <w:r w:rsidRPr="00AB210A">
        <w:rPr>
          <w:sz w:val="28"/>
          <w:szCs w:val="28"/>
        </w:rPr>
        <w:t xml:space="preserve"> сельского поселения </w:t>
      </w:r>
      <w:proofErr w:type="spellStart"/>
      <w:r w:rsidRPr="00AB210A">
        <w:rPr>
          <w:sz w:val="28"/>
          <w:szCs w:val="28"/>
        </w:rPr>
        <w:t>Атюрьевского</w:t>
      </w:r>
      <w:proofErr w:type="spellEnd"/>
      <w:r w:rsidRPr="00AB210A">
        <w:rPr>
          <w:sz w:val="28"/>
          <w:szCs w:val="28"/>
        </w:rPr>
        <w:t xml:space="preserve"> муниципального </w:t>
      </w:r>
      <w:r w:rsidR="000D3000" w:rsidRPr="00AB210A">
        <w:rPr>
          <w:sz w:val="28"/>
          <w:szCs w:val="28"/>
        </w:rPr>
        <w:t xml:space="preserve">района Республики Мордовия от 30 декабря </w:t>
      </w:r>
      <w:proofErr w:type="spellStart"/>
      <w:r w:rsidR="000D3000" w:rsidRPr="00AB210A">
        <w:rPr>
          <w:sz w:val="28"/>
          <w:szCs w:val="28"/>
        </w:rPr>
        <w:t>2020г</w:t>
      </w:r>
      <w:proofErr w:type="spellEnd"/>
      <w:r w:rsidR="000D3000" w:rsidRPr="00AB210A">
        <w:rPr>
          <w:sz w:val="28"/>
          <w:szCs w:val="28"/>
        </w:rPr>
        <w:t>. № 67</w:t>
      </w:r>
      <w:r w:rsidRPr="00AB210A">
        <w:rPr>
          <w:sz w:val="28"/>
          <w:szCs w:val="28"/>
        </w:rPr>
        <w:t xml:space="preserve"> "Об утвержден</w:t>
      </w:r>
      <w:r w:rsidR="000D3000" w:rsidRPr="00AB210A">
        <w:rPr>
          <w:sz w:val="28"/>
          <w:szCs w:val="28"/>
        </w:rPr>
        <w:t xml:space="preserve">ии бюджета </w:t>
      </w:r>
      <w:proofErr w:type="spellStart"/>
      <w:r w:rsidR="000D3000" w:rsidRPr="00AB210A">
        <w:rPr>
          <w:sz w:val="28"/>
          <w:szCs w:val="28"/>
        </w:rPr>
        <w:t>Новочадовского</w:t>
      </w:r>
      <w:proofErr w:type="spellEnd"/>
      <w:r w:rsidRPr="00AB210A">
        <w:rPr>
          <w:sz w:val="28"/>
          <w:szCs w:val="28"/>
        </w:rPr>
        <w:t xml:space="preserve"> сельского поселения </w:t>
      </w:r>
      <w:proofErr w:type="spellStart"/>
      <w:r w:rsidRPr="00AB210A">
        <w:rPr>
          <w:sz w:val="28"/>
          <w:szCs w:val="28"/>
        </w:rPr>
        <w:t>Атюрьевского</w:t>
      </w:r>
      <w:proofErr w:type="spellEnd"/>
      <w:r w:rsidRPr="00AB210A">
        <w:rPr>
          <w:sz w:val="28"/>
          <w:szCs w:val="28"/>
        </w:rPr>
        <w:t xml:space="preserve"> муниципального района на 2021 год", адм</w:t>
      </w:r>
      <w:r w:rsidR="000D3000" w:rsidRPr="00AB210A">
        <w:rPr>
          <w:sz w:val="28"/>
          <w:szCs w:val="28"/>
        </w:rPr>
        <w:t xml:space="preserve">инистрация </w:t>
      </w:r>
      <w:proofErr w:type="spellStart"/>
      <w:r w:rsidR="000D3000" w:rsidRPr="00AB210A">
        <w:rPr>
          <w:sz w:val="28"/>
          <w:szCs w:val="28"/>
        </w:rPr>
        <w:t>Новочадовского</w:t>
      </w:r>
      <w:proofErr w:type="spellEnd"/>
      <w:r w:rsidRPr="00AB210A">
        <w:rPr>
          <w:sz w:val="28"/>
          <w:szCs w:val="28"/>
        </w:rPr>
        <w:t xml:space="preserve"> сельского поселения </w:t>
      </w:r>
      <w:proofErr w:type="spellStart"/>
      <w:r w:rsidRPr="00AB210A">
        <w:rPr>
          <w:sz w:val="28"/>
          <w:szCs w:val="28"/>
        </w:rPr>
        <w:t>Атюрьевского</w:t>
      </w:r>
      <w:proofErr w:type="spellEnd"/>
      <w:r w:rsidRPr="00AB210A">
        <w:rPr>
          <w:sz w:val="28"/>
          <w:szCs w:val="28"/>
        </w:rPr>
        <w:t xml:space="preserve"> муниципального района </w:t>
      </w:r>
      <w:r w:rsidRPr="00AB210A">
        <w:rPr>
          <w:b/>
          <w:bCs/>
          <w:sz w:val="28"/>
          <w:szCs w:val="28"/>
        </w:rPr>
        <w:t>постановляет</w:t>
      </w:r>
      <w:r w:rsidRPr="00AB210A">
        <w:rPr>
          <w:sz w:val="28"/>
          <w:szCs w:val="28"/>
        </w:rPr>
        <w:t>:</w:t>
      </w:r>
    </w:p>
    <w:p w:rsidR="00FD5B86" w:rsidRPr="00AB210A" w:rsidRDefault="00FD5B86">
      <w:pPr>
        <w:ind w:firstLine="720"/>
        <w:jc w:val="both"/>
        <w:rPr>
          <w:sz w:val="28"/>
          <w:szCs w:val="28"/>
        </w:rPr>
      </w:pPr>
      <w:bookmarkStart w:id="2" w:name="sub_93"/>
      <w:bookmarkStart w:id="3" w:name="sub_92"/>
      <w:bookmarkStart w:id="4" w:name="sub_91"/>
      <w:bookmarkStart w:id="5" w:name="sub_9"/>
      <w:bookmarkStart w:id="6" w:name="sub_8"/>
      <w:bookmarkStart w:id="7" w:name="sub_7"/>
      <w:bookmarkStart w:id="8" w:name="sub_6"/>
      <w:bookmarkStart w:id="9" w:name="sub_5"/>
      <w:bookmarkStart w:id="10" w:name="sub_4"/>
      <w:bookmarkStart w:id="11" w:name="sub_3"/>
      <w:bookmarkStart w:id="12" w:name="sub_1"/>
      <w:bookmarkEnd w:id="2"/>
      <w:bookmarkEnd w:id="3"/>
      <w:bookmarkEnd w:id="4"/>
      <w:bookmarkEnd w:id="5"/>
      <w:bookmarkEnd w:id="6"/>
      <w:bookmarkEnd w:id="7"/>
      <w:bookmarkEnd w:id="8"/>
      <w:bookmarkEnd w:id="9"/>
      <w:bookmarkEnd w:id="10"/>
      <w:bookmarkEnd w:id="11"/>
      <w:bookmarkEnd w:id="12"/>
    </w:p>
    <w:p w:rsidR="00FD5B86" w:rsidRPr="00AB210A" w:rsidRDefault="004A370E">
      <w:pPr>
        <w:ind w:firstLine="720"/>
        <w:jc w:val="both"/>
        <w:rPr>
          <w:sz w:val="28"/>
          <w:szCs w:val="28"/>
        </w:rPr>
      </w:pPr>
      <w:bookmarkStart w:id="13" w:name="sub_931"/>
      <w:bookmarkStart w:id="14" w:name="sub_921"/>
      <w:bookmarkStart w:id="15" w:name="sub_911"/>
      <w:bookmarkStart w:id="16" w:name="sub_94"/>
      <w:bookmarkStart w:id="17" w:name="sub_81"/>
      <w:bookmarkStart w:id="18" w:name="sub_71"/>
      <w:bookmarkStart w:id="19" w:name="sub_61"/>
      <w:bookmarkStart w:id="20" w:name="sub_51"/>
      <w:bookmarkStart w:id="21" w:name="sub_41"/>
      <w:bookmarkStart w:id="22" w:name="sub_31"/>
      <w:bookmarkStart w:id="23" w:name="sub_11"/>
      <w:bookmarkEnd w:id="13"/>
      <w:bookmarkEnd w:id="14"/>
      <w:bookmarkEnd w:id="15"/>
      <w:bookmarkEnd w:id="16"/>
      <w:bookmarkEnd w:id="17"/>
      <w:bookmarkEnd w:id="18"/>
      <w:bookmarkEnd w:id="19"/>
      <w:bookmarkEnd w:id="20"/>
      <w:bookmarkEnd w:id="21"/>
      <w:bookmarkEnd w:id="22"/>
      <w:bookmarkEnd w:id="23"/>
      <w:r w:rsidRPr="00AB210A">
        <w:rPr>
          <w:sz w:val="28"/>
          <w:szCs w:val="28"/>
        </w:rPr>
        <w:t>1. А</w:t>
      </w:r>
      <w:r w:rsidR="00520C09" w:rsidRPr="00AB210A">
        <w:rPr>
          <w:sz w:val="28"/>
          <w:szCs w:val="28"/>
        </w:rPr>
        <w:t xml:space="preserve">дминистрации </w:t>
      </w:r>
      <w:proofErr w:type="spellStart"/>
      <w:r w:rsidR="00520C09" w:rsidRPr="00AB210A">
        <w:rPr>
          <w:sz w:val="28"/>
          <w:szCs w:val="28"/>
        </w:rPr>
        <w:t>Новочадовского</w:t>
      </w:r>
      <w:proofErr w:type="spellEnd"/>
      <w:r w:rsidR="00520C09" w:rsidRPr="00AB210A">
        <w:rPr>
          <w:sz w:val="28"/>
          <w:szCs w:val="28"/>
        </w:rPr>
        <w:t xml:space="preserve"> </w:t>
      </w:r>
      <w:r w:rsidRPr="00AB210A">
        <w:rPr>
          <w:sz w:val="28"/>
          <w:szCs w:val="28"/>
        </w:rPr>
        <w:t xml:space="preserve">сельского поселения </w:t>
      </w:r>
      <w:proofErr w:type="spellStart"/>
      <w:r w:rsidRPr="00AB210A">
        <w:rPr>
          <w:sz w:val="28"/>
          <w:szCs w:val="28"/>
        </w:rPr>
        <w:t>Атюрьевского</w:t>
      </w:r>
      <w:proofErr w:type="spellEnd"/>
      <w:r w:rsidRPr="00AB210A">
        <w:rPr>
          <w:sz w:val="28"/>
          <w:szCs w:val="28"/>
        </w:rPr>
        <w:t xml:space="preserve"> муниципального района:</w:t>
      </w:r>
      <w:bookmarkStart w:id="24" w:name="sub_111"/>
    </w:p>
    <w:p w:rsidR="00FD5B86" w:rsidRPr="00AB210A" w:rsidRDefault="004A370E">
      <w:pPr>
        <w:ind w:firstLine="720"/>
        <w:jc w:val="both"/>
        <w:rPr>
          <w:sz w:val="28"/>
          <w:szCs w:val="28"/>
        </w:rPr>
      </w:pPr>
      <w:r w:rsidRPr="00AB210A">
        <w:rPr>
          <w:sz w:val="28"/>
          <w:szCs w:val="28"/>
        </w:rPr>
        <w:t xml:space="preserve">обеспечить качественное исполнение бюджета </w:t>
      </w:r>
      <w:proofErr w:type="spellStart"/>
      <w:r w:rsidR="00520C09" w:rsidRPr="00AB210A">
        <w:rPr>
          <w:sz w:val="28"/>
          <w:szCs w:val="28"/>
        </w:rPr>
        <w:t>Новочадовского</w:t>
      </w:r>
      <w:proofErr w:type="spellEnd"/>
      <w:r w:rsidRPr="00AB210A">
        <w:rPr>
          <w:sz w:val="28"/>
          <w:szCs w:val="28"/>
        </w:rPr>
        <w:t xml:space="preserve"> сельского поселения на 2021</w:t>
      </w:r>
      <w:r w:rsidR="0006653E" w:rsidRPr="00AB210A">
        <w:rPr>
          <w:sz w:val="28"/>
          <w:szCs w:val="28"/>
        </w:rPr>
        <w:t xml:space="preserve"> </w:t>
      </w:r>
      <w:r w:rsidRPr="00AB210A">
        <w:rPr>
          <w:sz w:val="28"/>
          <w:szCs w:val="28"/>
        </w:rPr>
        <w:t>год (далее -  бюджет);</w:t>
      </w:r>
    </w:p>
    <w:p w:rsidR="00FD5B86" w:rsidRPr="00AB210A" w:rsidRDefault="004A370E">
      <w:pPr>
        <w:ind w:firstLine="720"/>
        <w:jc w:val="both"/>
        <w:rPr>
          <w:sz w:val="28"/>
          <w:szCs w:val="28"/>
        </w:rPr>
      </w:pPr>
      <w:r w:rsidRPr="00AB210A">
        <w:rPr>
          <w:sz w:val="28"/>
          <w:szCs w:val="28"/>
        </w:rPr>
        <w:t>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полномочий;</w:t>
      </w:r>
    </w:p>
    <w:p w:rsidR="00FD5B86" w:rsidRPr="00AB210A" w:rsidRDefault="004A370E">
      <w:pPr>
        <w:ind w:firstLine="720"/>
        <w:jc w:val="both"/>
        <w:rPr>
          <w:sz w:val="28"/>
          <w:szCs w:val="28"/>
        </w:rPr>
      </w:pPr>
      <w:r w:rsidRPr="00AB210A">
        <w:rPr>
          <w:sz w:val="28"/>
          <w:szCs w:val="28"/>
        </w:rPr>
        <w:t xml:space="preserve">обеспечить реализацию приоритетных направлений государственной политики, определенных </w:t>
      </w:r>
      <w:hyperlink r:id="rId6">
        <w:r w:rsidRPr="00AB210A">
          <w:rPr>
            <w:sz w:val="28"/>
            <w:szCs w:val="28"/>
          </w:rPr>
          <w:t>Указом</w:t>
        </w:r>
      </w:hyperlink>
      <w:r w:rsidRPr="00AB210A">
        <w:rPr>
          <w:sz w:val="28"/>
          <w:szCs w:val="28"/>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2012 г., в том числе повышение заработной платы работников бюджетной сферы;</w:t>
      </w:r>
    </w:p>
    <w:p w:rsidR="00FD5B86" w:rsidRPr="00AB210A" w:rsidRDefault="004A370E">
      <w:pPr>
        <w:ind w:firstLine="720"/>
        <w:jc w:val="both"/>
        <w:rPr>
          <w:sz w:val="28"/>
          <w:szCs w:val="28"/>
        </w:rPr>
      </w:pPr>
      <w:r w:rsidRPr="00AB210A">
        <w:rPr>
          <w:sz w:val="28"/>
          <w:szCs w:val="28"/>
        </w:rPr>
        <w:t>ответственным исполнителям муниципальных программ в рамках исполнения бюджета обеспечить достижение в 2021</w:t>
      </w:r>
      <w:r w:rsidR="00520C09" w:rsidRPr="00AB210A">
        <w:rPr>
          <w:sz w:val="28"/>
          <w:szCs w:val="28"/>
        </w:rPr>
        <w:t xml:space="preserve"> </w:t>
      </w:r>
      <w:r w:rsidRPr="00AB210A">
        <w:rPr>
          <w:sz w:val="28"/>
          <w:szCs w:val="28"/>
        </w:rPr>
        <w:t>году утвержденных показателей (индикаторов) соответствующих муниципальных программ.</w:t>
      </w:r>
    </w:p>
    <w:p w:rsidR="00FD5B86" w:rsidRPr="00AB210A" w:rsidRDefault="004A370E">
      <w:pPr>
        <w:ind w:firstLine="720"/>
        <w:jc w:val="both"/>
        <w:rPr>
          <w:sz w:val="28"/>
          <w:szCs w:val="28"/>
        </w:rPr>
      </w:pPr>
      <w:r w:rsidRPr="00AB210A">
        <w:rPr>
          <w:sz w:val="28"/>
          <w:szCs w:val="28"/>
        </w:rPr>
        <w:t>2. Главным распорядителям средств бюджета обеспечить:</w:t>
      </w:r>
      <w:bookmarkStart w:id="25" w:name="sub_311"/>
    </w:p>
    <w:p w:rsidR="00FD5B86" w:rsidRPr="00AB210A" w:rsidRDefault="004A370E">
      <w:pPr>
        <w:ind w:firstLine="720"/>
        <w:jc w:val="both"/>
        <w:rPr>
          <w:sz w:val="28"/>
          <w:szCs w:val="28"/>
        </w:rPr>
      </w:pPr>
      <w:r w:rsidRPr="00AB210A">
        <w:rPr>
          <w:sz w:val="28"/>
          <w:szCs w:val="28"/>
        </w:rPr>
        <w:lastRenderedPageBreak/>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FD5B86" w:rsidRPr="00AB210A" w:rsidRDefault="004A370E">
      <w:pPr>
        <w:ind w:firstLine="720"/>
        <w:jc w:val="both"/>
        <w:rPr>
          <w:sz w:val="28"/>
          <w:szCs w:val="28"/>
        </w:rPr>
      </w:pPr>
      <w:r w:rsidRPr="00AB210A">
        <w:rPr>
          <w:sz w:val="28"/>
          <w:szCs w:val="28"/>
        </w:rPr>
        <w:t>на осуществление закупок товаров, работ и услуг - не позднее 30 рабочих дней со дня вступления в сил</w:t>
      </w:r>
      <w:r w:rsidR="00520C09" w:rsidRPr="00AB210A">
        <w:rPr>
          <w:sz w:val="28"/>
          <w:szCs w:val="28"/>
        </w:rPr>
        <w:t xml:space="preserve">у решения Совета депутатов от 30 декабря </w:t>
      </w:r>
      <w:proofErr w:type="spellStart"/>
      <w:r w:rsidR="00520C09" w:rsidRPr="00AB210A">
        <w:rPr>
          <w:sz w:val="28"/>
          <w:szCs w:val="28"/>
        </w:rPr>
        <w:t>2020г</w:t>
      </w:r>
      <w:proofErr w:type="spellEnd"/>
      <w:r w:rsidR="00520C09" w:rsidRPr="00AB210A">
        <w:rPr>
          <w:sz w:val="28"/>
          <w:szCs w:val="28"/>
        </w:rPr>
        <w:t>. № 67</w:t>
      </w:r>
      <w:r w:rsidRPr="00AB210A">
        <w:rPr>
          <w:sz w:val="28"/>
          <w:szCs w:val="28"/>
        </w:rPr>
        <w:t xml:space="preserve"> "О бюджете </w:t>
      </w:r>
      <w:proofErr w:type="spellStart"/>
      <w:r w:rsidR="00520C09" w:rsidRPr="00AB210A">
        <w:rPr>
          <w:sz w:val="28"/>
          <w:szCs w:val="28"/>
        </w:rPr>
        <w:t>Новочадовского</w:t>
      </w:r>
      <w:proofErr w:type="spellEnd"/>
      <w:r w:rsidR="00520C09" w:rsidRPr="00AB210A">
        <w:rPr>
          <w:sz w:val="28"/>
          <w:szCs w:val="28"/>
        </w:rPr>
        <w:t xml:space="preserve"> </w:t>
      </w:r>
      <w:r w:rsidRPr="00AB210A">
        <w:rPr>
          <w:sz w:val="28"/>
          <w:szCs w:val="28"/>
        </w:rPr>
        <w:t>сельского поселения на 2021</w:t>
      </w:r>
      <w:r w:rsidR="00520C09" w:rsidRPr="00AB210A">
        <w:rPr>
          <w:sz w:val="28"/>
          <w:szCs w:val="28"/>
        </w:rPr>
        <w:t xml:space="preserve"> </w:t>
      </w:r>
      <w:r w:rsidRPr="00AB210A">
        <w:rPr>
          <w:sz w:val="28"/>
          <w:szCs w:val="28"/>
        </w:rPr>
        <w:t>год" (далее – решение о бюджете) или решение о внесении изменений в решение о бюджете;</w:t>
      </w:r>
    </w:p>
    <w:p w:rsidR="00FD5B86" w:rsidRPr="00AB210A" w:rsidRDefault="004A370E">
      <w:pPr>
        <w:ind w:firstLine="720"/>
        <w:jc w:val="both"/>
        <w:rPr>
          <w:sz w:val="28"/>
          <w:szCs w:val="28"/>
        </w:rPr>
      </w:pPr>
      <w:r w:rsidRPr="00AB210A">
        <w:rPr>
          <w:sz w:val="28"/>
          <w:szCs w:val="28"/>
        </w:rPr>
        <w:t xml:space="preserve">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 </w:t>
      </w:r>
      <w:proofErr w:type="spellStart"/>
      <w:r w:rsidR="00520C09" w:rsidRPr="00AB210A">
        <w:rPr>
          <w:sz w:val="28"/>
          <w:szCs w:val="28"/>
        </w:rPr>
        <w:t>Новочадовского</w:t>
      </w:r>
      <w:proofErr w:type="spellEnd"/>
      <w:r w:rsidR="00520C09" w:rsidRPr="00AB210A">
        <w:rPr>
          <w:sz w:val="28"/>
          <w:szCs w:val="28"/>
        </w:rPr>
        <w:t xml:space="preserve"> сельского поселения</w:t>
      </w:r>
      <w:r w:rsidRPr="00AB210A">
        <w:rPr>
          <w:sz w:val="28"/>
          <w:szCs w:val="28"/>
        </w:rPr>
        <w:t xml:space="preserve">, а также на предоставление субсидий бюджетам муниципальных образований в </w:t>
      </w:r>
      <w:proofErr w:type="spellStart"/>
      <w:r w:rsidR="00520C09" w:rsidRPr="00AB210A">
        <w:rPr>
          <w:sz w:val="28"/>
          <w:szCs w:val="28"/>
        </w:rPr>
        <w:t>Новочадовском</w:t>
      </w:r>
      <w:proofErr w:type="spellEnd"/>
      <w:r w:rsidRPr="00AB210A">
        <w:rPr>
          <w:sz w:val="28"/>
          <w:szCs w:val="28"/>
        </w:rPr>
        <w:t xml:space="preserve"> сельском поселении на </w:t>
      </w:r>
      <w:proofErr w:type="spellStart"/>
      <w:r w:rsidRPr="00AB210A">
        <w:rPr>
          <w:sz w:val="28"/>
          <w:szCs w:val="28"/>
        </w:rPr>
        <w:t>софинансирование</w:t>
      </w:r>
      <w:proofErr w:type="spellEnd"/>
      <w:r w:rsidRPr="00AB210A">
        <w:rPr>
          <w:sz w:val="28"/>
          <w:szCs w:val="28"/>
        </w:rPr>
        <w:t xml:space="preserve"> объектов капитального строительства муниципальной собственности - не позднее 40 рабочих дней со дня вступления в силу </w:t>
      </w:r>
      <w:hyperlink r:id="rId7">
        <w:r w:rsidRPr="00AB210A">
          <w:rPr>
            <w:sz w:val="28"/>
            <w:szCs w:val="28"/>
          </w:rPr>
          <w:t>решения</w:t>
        </w:r>
      </w:hyperlink>
      <w:r w:rsidRPr="00AB210A">
        <w:rPr>
          <w:sz w:val="28"/>
          <w:szCs w:val="28"/>
        </w:rPr>
        <w:t xml:space="preserve"> о бюджете или решения о внесении изменений в решение о бюджете;</w:t>
      </w:r>
    </w:p>
    <w:p w:rsidR="00FD5B86" w:rsidRPr="00AB210A" w:rsidRDefault="004A370E">
      <w:pPr>
        <w:ind w:firstLine="720"/>
        <w:jc w:val="both"/>
        <w:rPr>
          <w:sz w:val="28"/>
          <w:szCs w:val="28"/>
        </w:rPr>
      </w:pPr>
      <w:r w:rsidRPr="00AB210A">
        <w:rPr>
          <w:sz w:val="28"/>
          <w:szCs w:val="28"/>
        </w:rPr>
        <w:t>2) контроль за принятием, учетом и исполнением бюджетных обязательств, за соблюдением установленных лимитов подведомственными получателями средств бюджета.</w:t>
      </w:r>
    </w:p>
    <w:p w:rsidR="00FD5B86" w:rsidRPr="00AB210A" w:rsidRDefault="004A370E">
      <w:pPr>
        <w:ind w:firstLine="720"/>
        <w:jc w:val="both"/>
        <w:rPr>
          <w:sz w:val="28"/>
          <w:szCs w:val="28"/>
        </w:rPr>
      </w:pPr>
      <w:r w:rsidRPr="00AB210A">
        <w:rPr>
          <w:sz w:val="28"/>
          <w:szCs w:val="28"/>
        </w:rPr>
        <w:t xml:space="preserve">3. </w:t>
      </w:r>
      <w:proofErr w:type="gramStart"/>
      <w:r w:rsidRPr="00AB210A">
        <w:rPr>
          <w:sz w:val="28"/>
          <w:szCs w:val="28"/>
        </w:rPr>
        <w:t>Предложить  бюджетным</w:t>
      </w:r>
      <w:proofErr w:type="gramEnd"/>
      <w:r w:rsidRPr="00AB210A">
        <w:rPr>
          <w:sz w:val="28"/>
          <w:szCs w:val="28"/>
        </w:rPr>
        <w:t xml:space="preserve">  учреждениям </w:t>
      </w:r>
      <w:proofErr w:type="spellStart"/>
      <w:r w:rsidR="00520C09" w:rsidRPr="00AB210A">
        <w:rPr>
          <w:sz w:val="28"/>
          <w:szCs w:val="28"/>
        </w:rPr>
        <w:t>Новочадовского</w:t>
      </w:r>
      <w:proofErr w:type="spellEnd"/>
      <w:r w:rsidRPr="00AB210A">
        <w:rPr>
          <w:sz w:val="28"/>
          <w:szCs w:val="28"/>
        </w:rPr>
        <w:t xml:space="preserve"> сельского поселения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w:t>
      </w:r>
      <w:bookmarkStart w:id="26" w:name="sub_411"/>
    </w:p>
    <w:p w:rsidR="00FD5B86" w:rsidRPr="00AB210A" w:rsidRDefault="004A370E">
      <w:pPr>
        <w:ind w:firstLine="720"/>
        <w:jc w:val="both"/>
        <w:rPr>
          <w:sz w:val="28"/>
          <w:szCs w:val="28"/>
        </w:rPr>
      </w:pPr>
      <w:r w:rsidRPr="00AB210A">
        <w:rPr>
          <w:sz w:val="28"/>
          <w:szCs w:val="28"/>
        </w:rPr>
        <w:t xml:space="preserve">4. Установить, что инициативы и предложения главных распорядителей средств бюджета </w:t>
      </w:r>
      <w:proofErr w:type="spellStart"/>
      <w:r w:rsidR="00520C09" w:rsidRPr="00AB210A">
        <w:rPr>
          <w:sz w:val="28"/>
          <w:szCs w:val="28"/>
        </w:rPr>
        <w:t>Новочадовского</w:t>
      </w:r>
      <w:proofErr w:type="spellEnd"/>
      <w:r w:rsidRPr="00AB210A">
        <w:rPr>
          <w:sz w:val="28"/>
          <w:szCs w:val="28"/>
        </w:rPr>
        <w:t xml:space="preserve"> сельского поселения о выделении бюджетных ассигнований на принятие новых расходных обязательств </w:t>
      </w:r>
      <w:proofErr w:type="spellStart"/>
      <w:r w:rsidR="00520C09" w:rsidRPr="00AB210A">
        <w:rPr>
          <w:sz w:val="28"/>
          <w:szCs w:val="28"/>
        </w:rPr>
        <w:t>Новочадовского</w:t>
      </w:r>
      <w:proofErr w:type="spellEnd"/>
      <w:r w:rsidRPr="00AB210A">
        <w:rPr>
          <w:sz w:val="28"/>
          <w:szCs w:val="28"/>
        </w:rPr>
        <w:t xml:space="preserve"> сельского поселения или увеличении бюджетных ассигнований на исполнение действующих расходных обязательств </w:t>
      </w:r>
      <w:proofErr w:type="spellStart"/>
      <w:r w:rsidR="00520C09" w:rsidRPr="00AB210A">
        <w:rPr>
          <w:sz w:val="28"/>
          <w:szCs w:val="28"/>
        </w:rPr>
        <w:t>Новочадовского</w:t>
      </w:r>
      <w:proofErr w:type="spellEnd"/>
      <w:r w:rsidR="00520C09" w:rsidRPr="00AB210A">
        <w:rPr>
          <w:sz w:val="28"/>
          <w:szCs w:val="28"/>
        </w:rPr>
        <w:t xml:space="preserve"> </w:t>
      </w:r>
      <w:r w:rsidRPr="00AB210A">
        <w:rPr>
          <w:sz w:val="28"/>
          <w:szCs w:val="28"/>
        </w:rPr>
        <w:t xml:space="preserve"> сельского поселения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bookmarkStart w:id="27" w:name="sub_511"/>
    </w:p>
    <w:p w:rsidR="00FD5B86" w:rsidRPr="00AB210A" w:rsidRDefault="004A370E">
      <w:pPr>
        <w:ind w:firstLine="720"/>
        <w:jc w:val="both"/>
        <w:rPr>
          <w:sz w:val="28"/>
          <w:szCs w:val="28"/>
        </w:rPr>
      </w:pPr>
      <w:r w:rsidRPr="00AB210A">
        <w:rPr>
          <w:sz w:val="28"/>
          <w:szCs w:val="28"/>
        </w:rPr>
        <w:t xml:space="preserve">Инициативы и предложения о выделении бюджетных ассигнований на принятие новых расходных обязательств Республики Мордовия, не связанных с решением вопросов, отнесенных </w:t>
      </w:r>
      <w:hyperlink r:id="rId8">
        <w:r w:rsidRPr="00AB210A">
          <w:rPr>
            <w:sz w:val="28"/>
            <w:szCs w:val="28"/>
          </w:rPr>
          <w:t>Конституцией</w:t>
        </w:r>
      </w:hyperlink>
      <w:r w:rsidRPr="00AB210A">
        <w:rPr>
          <w:sz w:val="28"/>
          <w:szCs w:val="28"/>
        </w:rPr>
        <w:t xml:space="preserve"> Российской Федерации и федеральными законами к полномочиям органов местного самоуправления и не обеспеченных реальными доходными источниками, рассматриваться не будут.</w:t>
      </w:r>
    </w:p>
    <w:p w:rsidR="00FD5B86" w:rsidRPr="00AB210A" w:rsidRDefault="004A370E">
      <w:pPr>
        <w:ind w:firstLine="720"/>
        <w:jc w:val="both"/>
        <w:rPr>
          <w:sz w:val="28"/>
          <w:szCs w:val="28"/>
        </w:rPr>
      </w:pPr>
      <w:r w:rsidRPr="00AB210A">
        <w:rPr>
          <w:sz w:val="28"/>
          <w:szCs w:val="28"/>
        </w:rPr>
        <w:t xml:space="preserve">5. Главным распорядителям средств бюджета не позднее 1 мая </w:t>
      </w:r>
      <w:proofErr w:type="spellStart"/>
      <w:r w:rsidRPr="00AB210A">
        <w:rPr>
          <w:sz w:val="28"/>
          <w:szCs w:val="28"/>
        </w:rPr>
        <w:t>2021г</w:t>
      </w:r>
      <w:proofErr w:type="spellEnd"/>
      <w:r w:rsidRPr="00AB210A">
        <w:rPr>
          <w:sz w:val="28"/>
          <w:szCs w:val="28"/>
        </w:rPr>
        <w:t xml:space="preserve">. представить в финансовое управление администрации предложения об </w:t>
      </w:r>
      <w:r w:rsidRPr="00AB210A">
        <w:rPr>
          <w:sz w:val="28"/>
          <w:szCs w:val="28"/>
        </w:rPr>
        <w:lastRenderedPageBreak/>
        <w:t>увеличении в 2021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2020 году, в объеме, не превышающем остатка не использованных на начало 2020 года бюджетных ассигнований на исполнение указанных муниципальных контрактов.</w:t>
      </w:r>
      <w:bookmarkStart w:id="28" w:name="sub_611"/>
    </w:p>
    <w:p w:rsidR="00FD5B86" w:rsidRPr="00AB210A" w:rsidRDefault="004A370E">
      <w:pPr>
        <w:ind w:firstLine="720"/>
        <w:jc w:val="both"/>
        <w:rPr>
          <w:sz w:val="28"/>
          <w:szCs w:val="28"/>
        </w:rPr>
      </w:pPr>
      <w:r w:rsidRPr="00AB210A">
        <w:rPr>
          <w:sz w:val="28"/>
          <w:szCs w:val="28"/>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осуществляет проверку на </w:t>
      </w:r>
      <w:proofErr w:type="spellStart"/>
      <w:r w:rsidRPr="00AB210A">
        <w:rPr>
          <w:sz w:val="28"/>
          <w:szCs w:val="28"/>
        </w:rPr>
        <w:t>непревышение</w:t>
      </w:r>
      <w:proofErr w:type="spellEnd"/>
      <w:r w:rsidRPr="00AB210A">
        <w:rPr>
          <w:sz w:val="28"/>
          <w:szCs w:val="28"/>
        </w:rPr>
        <w:t xml:space="preserve"> суммы, планируемой к увеличению на основании предложения соответствующего главного распорядителя средств бюджета, в сумме не использованных на начало 2021 года соответствующих лимитов бюджетных обязательств.</w:t>
      </w:r>
    </w:p>
    <w:p w:rsidR="00FD5B86" w:rsidRPr="00AB210A" w:rsidRDefault="004A370E">
      <w:pPr>
        <w:ind w:firstLine="720"/>
        <w:jc w:val="both"/>
        <w:rPr>
          <w:sz w:val="28"/>
          <w:szCs w:val="28"/>
        </w:rPr>
      </w:pPr>
      <w:r w:rsidRPr="00AB210A">
        <w:rPr>
          <w:sz w:val="28"/>
          <w:szCs w:val="28"/>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w:t>
      </w:r>
      <w:hyperlink w:anchor="sub_5">
        <w:r w:rsidRPr="00AB210A">
          <w:rPr>
            <w:sz w:val="28"/>
            <w:szCs w:val="28"/>
          </w:rPr>
          <w:t>пунктом 4</w:t>
        </w:r>
      </w:hyperlink>
      <w:r w:rsidRPr="00AB210A">
        <w:rPr>
          <w:sz w:val="28"/>
          <w:szCs w:val="28"/>
        </w:rPr>
        <w:t xml:space="preserve"> настоящего постановления.</w:t>
      </w:r>
    </w:p>
    <w:p w:rsidR="00FD5B86" w:rsidRPr="00AB210A" w:rsidRDefault="004A370E">
      <w:pPr>
        <w:ind w:firstLine="720"/>
        <w:jc w:val="both"/>
        <w:rPr>
          <w:sz w:val="28"/>
          <w:szCs w:val="28"/>
        </w:rPr>
      </w:pPr>
      <w:r w:rsidRPr="00AB210A">
        <w:rPr>
          <w:sz w:val="28"/>
          <w:szCs w:val="28"/>
        </w:rPr>
        <w:t xml:space="preserve">6. Главным распорядителям средств бюджета с учетом требований </w:t>
      </w:r>
      <w:hyperlink r:id="rId9">
        <w:r w:rsidRPr="00AB210A">
          <w:rPr>
            <w:sz w:val="28"/>
            <w:szCs w:val="28"/>
          </w:rPr>
          <w:t>Бюджетного кодекса</w:t>
        </w:r>
      </w:hyperlink>
      <w:r w:rsidRPr="00AB210A">
        <w:rPr>
          <w:sz w:val="28"/>
          <w:szCs w:val="28"/>
        </w:rPr>
        <w:t xml:space="preserve"> Российской Федерации в срок до 1 апреля </w:t>
      </w:r>
      <w:proofErr w:type="spellStart"/>
      <w:r w:rsidRPr="00AB210A">
        <w:rPr>
          <w:sz w:val="28"/>
          <w:szCs w:val="28"/>
        </w:rPr>
        <w:t>2021г</w:t>
      </w:r>
      <w:proofErr w:type="spellEnd"/>
      <w:r w:rsidRPr="00AB210A">
        <w:rPr>
          <w:sz w:val="28"/>
          <w:szCs w:val="28"/>
        </w:rPr>
        <w:t xml:space="preserve">. представить в Финансовое управление необходимые для реализации </w:t>
      </w:r>
      <w:hyperlink r:id="rId10">
        <w:r w:rsidRPr="00AB210A">
          <w:rPr>
            <w:sz w:val="28"/>
            <w:szCs w:val="28"/>
          </w:rPr>
          <w:t>решения</w:t>
        </w:r>
      </w:hyperlink>
      <w:r w:rsidRPr="00AB210A">
        <w:rPr>
          <w:sz w:val="28"/>
          <w:szCs w:val="28"/>
        </w:rPr>
        <w:t xml:space="preserve"> о бюджете нормативные правовые акты, утверждающие порядок (правила) предоставления межбюджетных трансфертов бюджетам муниципальных образований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w:t>
      </w:r>
      <w:proofErr w:type="spellStart"/>
      <w:r w:rsidR="00520C09" w:rsidRPr="00AB210A">
        <w:rPr>
          <w:sz w:val="28"/>
          <w:szCs w:val="28"/>
        </w:rPr>
        <w:t>Новочадовского</w:t>
      </w:r>
      <w:proofErr w:type="spellEnd"/>
      <w:r w:rsidR="00520C09" w:rsidRPr="00AB210A">
        <w:rPr>
          <w:sz w:val="28"/>
          <w:szCs w:val="28"/>
        </w:rPr>
        <w:t xml:space="preserve"> </w:t>
      </w:r>
      <w:r w:rsidRPr="00AB210A">
        <w:rPr>
          <w:sz w:val="28"/>
          <w:szCs w:val="28"/>
        </w:rPr>
        <w:t xml:space="preserve"> сельского поселения, и (или) о внесении изменений в вышеуказанные порядки (правила).</w:t>
      </w:r>
      <w:bookmarkStart w:id="29" w:name="sub_711"/>
    </w:p>
    <w:p w:rsidR="00FD5B86" w:rsidRPr="00AB210A" w:rsidRDefault="004A370E">
      <w:pPr>
        <w:ind w:firstLine="720"/>
        <w:jc w:val="both"/>
        <w:rPr>
          <w:sz w:val="28"/>
          <w:szCs w:val="28"/>
        </w:rPr>
      </w:pPr>
      <w:r w:rsidRPr="00AB210A">
        <w:rPr>
          <w:sz w:val="28"/>
          <w:szCs w:val="28"/>
        </w:rPr>
        <w:t xml:space="preserve">7.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w:t>
      </w:r>
      <w:proofErr w:type="spellStart"/>
      <w:r w:rsidR="00520C09" w:rsidRPr="00AB210A">
        <w:rPr>
          <w:sz w:val="28"/>
          <w:szCs w:val="28"/>
        </w:rPr>
        <w:t>Новочадовского</w:t>
      </w:r>
      <w:proofErr w:type="spellEnd"/>
      <w:r w:rsidRPr="00AB210A">
        <w:rPr>
          <w:sz w:val="28"/>
          <w:szCs w:val="28"/>
        </w:rPr>
        <w:t xml:space="preserve"> сельского поселения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bookmarkStart w:id="30" w:name="sub_811"/>
    </w:p>
    <w:p w:rsidR="00FD5B86" w:rsidRPr="00AB210A" w:rsidRDefault="004A370E">
      <w:pPr>
        <w:ind w:firstLine="720"/>
        <w:jc w:val="both"/>
        <w:rPr>
          <w:sz w:val="28"/>
          <w:szCs w:val="28"/>
        </w:rPr>
      </w:pPr>
      <w:r w:rsidRPr="00AB210A">
        <w:rPr>
          <w:sz w:val="28"/>
          <w:szCs w:val="28"/>
        </w:rPr>
        <w:t xml:space="preserve">8. 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sub_91">
        <w:r w:rsidRPr="00AB210A">
          <w:rPr>
            <w:sz w:val="28"/>
            <w:szCs w:val="28"/>
          </w:rPr>
          <w:t>подпунктами 1 - 3</w:t>
        </w:r>
      </w:hyperlink>
      <w:r w:rsidRPr="00AB210A">
        <w:rPr>
          <w:sz w:val="28"/>
          <w:szCs w:val="28"/>
        </w:rPr>
        <w:t xml:space="preserve">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или иными нормативными правовыми актами Правительства </w:t>
      </w:r>
      <w:r w:rsidRPr="00AB210A">
        <w:rPr>
          <w:sz w:val="28"/>
          <w:szCs w:val="28"/>
        </w:rPr>
        <w:lastRenderedPageBreak/>
        <w:t xml:space="preserve">Республики Мордовия и </w:t>
      </w:r>
      <w:proofErr w:type="spellStart"/>
      <w:r w:rsidR="00520C09" w:rsidRPr="00AB210A">
        <w:rPr>
          <w:sz w:val="28"/>
          <w:szCs w:val="28"/>
        </w:rPr>
        <w:t>Новочадовского</w:t>
      </w:r>
      <w:proofErr w:type="spellEnd"/>
      <w:r w:rsidRPr="00AB210A">
        <w:rPr>
          <w:sz w:val="28"/>
          <w:szCs w:val="28"/>
        </w:rPr>
        <w:t xml:space="preserve"> сельского поселения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bookmarkStart w:id="31" w:name="sub_941"/>
    </w:p>
    <w:p w:rsidR="00FD5B86" w:rsidRPr="00AB210A" w:rsidRDefault="004A370E">
      <w:pPr>
        <w:ind w:firstLine="720"/>
        <w:jc w:val="both"/>
        <w:rPr>
          <w:sz w:val="28"/>
          <w:szCs w:val="28"/>
        </w:rPr>
      </w:pPr>
      <w:r w:rsidRPr="00AB210A">
        <w:rPr>
          <w:sz w:val="28"/>
          <w:szCs w:val="28"/>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00520C09" w:rsidRPr="00AB210A">
        <w:rPr>
          <w:sz w:val="28"/>
          <w:szCs w:val="28"/>
        </w:rPr>
        <w:t>Новочадовского</w:t>
      </w:r>
      <w:proofErr w:type="spellEnd"/>
      <w:r w:rsidR="00520C09" w:rsidRPr="00AB210A">
        <w:rPr>
          <w:sz w:val="28"/>
          <w:szCs w:val="28"/>
        </w:rPr>
        <w:t xml:space="preserve"> </w:t>
      </w:r>
      <w:r w:rsidRPr="00AB210A">
        <w:rPr>
          <w:sz w:val="28"/>
          <w:szCs w:val="28"/>
        </w:rPr>
        <w:t xml:space="preserve"> сельского поселения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bookmarkStart w:id="32" w:name="sub_9111"/>
    </w:p>
    <w:p w:rsidR="00FD5B86" w:rsidRPr="00AB210A" w:rsidRDefault="004A370E">
      <w:pPr>
        <w:ind w:firstLine="720"/>
        <w:jc w:val="both"/>
        <w:rPr>
          <w:sz w:val="28"/>
          <w:szCs w:val="28"/>
        </w:rPr>
      </w:pPr>
      <w:r w:rsidRPr="00AB210A">
        <w:rPr>
          <w:sz w:val="28"/>
          <w:szCs w:val="28"/>
        </w:rPr>
        <w:t xml:space="preserve">2) в размере, не превышающем 30 процентов суммы договора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00520C09" w:rsidRPr="00AB210A">
        <w:rPr>
          <w:sz w:val="28"/>
          <w:szCs w:val="28"/>
        </w:rPr>
        <w:t>Новочадовского</w:t>
      </w:r>
      <w:proofErr w:type="spellEnd"/>
      <w:r w:rsidRPr="00AB210A">
        <w:rPr>
          <w:sz w:val="28"/>
          <w:szCs w:val="28"/>
        </w:rPr>
        <w:t xml:space="preserve"> сельского поселения,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bookmarkStart w:id="33" w:name="sub_9211"/>
    </w:p>
    <w:p w:rsidR="00FD5B86" w:rsidRPr="00AB210A" w:rsidRDefault="004A370E">
      <w:pPr>
        <w:ind w:firstLine="720"/>
        <w:jc w:val="both"/>
        <w:rPr>
          <w:sz w:val="28"/>
          <w:szCs w:val="28"/>
        </w:rPr>
      </w:pPr>
      <w:r w:rsidRPr="00AB210A">
        <w:rPr>
          <w:sz w:val="28"/>
          <w:szCs w:val="28"/>
        </w:rPr>
        <w:t xml:space="preserve">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w:t>
      </w:r>
      <w:r w:rsidRPr="00AB210A">
        <w:rPr>
          <w:sz w:val="28"/>
          <w:szCs w:val="28"/>
        </w:rPr>
        <w:lastRenderedPageBreak/>
        <w:t xml:space="preserve">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договорам об оказании медицинской помощи гражданам Республики Мордовия за пределами Республики Мордовия, заключаемым с медицинскими организациями, находящимися за пределами Республики Мордовия,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w:t>
      </w:r>
      <w:proofErr w:type="spellStart"/>
      <w:r w:rsidRPr="00AB210A">
        <w:rPr>
          <w:sz w:val="28"/>
          <w:szCs w:val="28"/>
        </w:rPr>
        <w:t>коронавирусной</w:t>
      </w:r>
      <w:proofErr w:type="spellEnd"/>
      <w:r w:rsidRPr="00AB210A">
        <w:rPr>
          <w:sz w:val="28"/>
          <w:szCs w:val="28"/>
        </w:rPr>
        <w:t xml:space="preserve"> инфекции, реализации мероприятий, направленных на оказание содействия в подготовке проведения общероссийских голосований, в том числе информировании граждан Российской Федерации о такой подготовке, по выполнению мероприятий, связанных с обеспечением санитарно-эпидемиологической безопасности, а также по ее материально-техническому обеспечению,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bookmarkStart w:id="34" w:name="sub_9311"/>
    </w:p>
    <w:p w:rsidR="00FD5B86" w:rsidRPr="00AB210A" w:rsidRDefault="004A370E">
      <w:pPr>
        <w:ind w:firstLine="624"/>
        <w:jc w:val="both"/>
        <w:rPr>
          <w:sz w:val="28"/>
          <w:szCs w:val="28"/>
        </w:rPr>
      </w:pPr>
      <w:r w:rsidRPr="00AB210A">
        <w:rPr>
          <w:sz w:val="28"/>
          <w:szCs w:val="28"/>
        </w:rPr>
        <w:t xml:space="preserve">Получатели средств бюджета при заключении муниципальных контрактов (договоров), указанных </w:t>
      </w:r>
      <w:hyperlink w:anchor="sub_91">
        <w:r w:rsidRPr="00AB210A">
          <w:rPr>
            <w:sz w:val="28"/>
            <w:szCs w:val="28"/>
          </w:rPr>
          <w:t>подпунктах 1</w:t>
        </w:r>
      </w:hyperlink>
      <w:r w:rsidRPr="00AB210A">
        <w:rPr>
          <w:sz w:val="28"/>
          <w:szCs w:val="28"/>
        </w:rPr>
        <w:t xml:space="preserve"> и </w:t>
      </w:r>
      <w:hyperlink w:anchor="sub_92">
        <w:r w:rsidRPr="00AB210A">
          <w:rPr>
            <w:sz w:val="28"/>
            <w:szCs w:val="28"/>
          </w:rPr>
          <w:t>2 части первой</w:t>
        </w:r>
      </w:hyperlink>
      <w:r w:rsidRPr="00AB210A">
        <w:rPr>
          <w:sz w:val="28"/>
          <w:szCs w:val="28"/>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w:t>
      </w:r>
      <w:proofErr w:type="spellStart"/>
      <w:proofErr w:type="gramStart"/>
      <w:r w:rsidR="00520C09" w:rsidRPr="00AB210A">
        <w:rPr>
          <w:sz w:val="28"/>
          <w:szCs w:val="28"/>
        </w:rPr>
        <w:t>Новочадовского</w:t>
      </w:r>
      <w:proofErr w:type="spellEnd"/>
      <w:r w:rsidR="00520C09" w:rsidRPr="00AB210A">
        <w:rPr>
          <w:sz w:val="28"/>
          <w:szCs w:val="28"/>
        </w:rPr>
        <w:t xml:space="preserve"> </w:t>
      </w:r>
      <w:r w:rsidRPr="00AB210A">
        <w:rPr>
          <w:sz w:val="28"/>
          <w:szCs w:val="28"/>
        </w:rPr>
        <w:t xml:space="preserve"> сельского</w:t>
      </w:r>
      <w:proofErr w:type="gramEnd"/>
      <w:r w:rsidRPr="00AB210A">
        <w:rPr>
          <w:sz w:val="28"/>
          <w:szCs w:val="28"/>
        </w:rPr>
        <w:t xml:space="preserve"> поселения.</w:t>
      </w:r>
    </w:p>
    <w:bookmarkEnd w:id="24"/>
    <w:bookmarkEnd w:id="25"/>
    <w:bookmarkEnd w:id="26"/>
    <w:bookmarkEnd w:id="27"/>
    <w:bookmarkEnd w:id="28"/>
    <w:bookmarkEnd w:id="29"/>
    <w:bookmarkEnd w:id="30"/>
    <w:bookmarkEnd w:id="31"/>
    <w:bookmarkEnd w:id="32"/>
    <w:bookmarkEnd w:id="33"/>
    <w:bookmarkEnd w:id="34"/>
    <w:p w:rsidR="00FD5B86" w:rsidRPr="00AB210A" w:rsidRDefault="004A370E">
      <w:pPr>
        <w:jc w:val="both"/>
        <w:rPr>
          <w:sz w:val="28"/>
          <w:szCs w:val="28"/>
        </w:rPr>
      </w:pPr>
      <w:r w:rsidRPr="00AB210A">
        <w:rPr>
          <w:sz w:val="28"/>
          <w:szCs w:val="28"/>
        </w:rPr>
        <w:t>9. Настоящее постановление вступает в силу со дня его опубликования и распространяет свои правоотношения возникшие с 1 января 2021 года.</w:t>
      </w:r>
    </w:p>
    <w:p w:rsidR="00FD5B86" w:rsidRPr="00AB210A" w:rsidRDefault="00FD5B86">
      <w:pPr>
        <w:jc w:val="both"/>
        <w:rPr>
          <w:sz w:val="28"/>
          <w:szCs w:val="28"/>
        </w:rPr>
      </w:pPr>
    </w:p>
    <w:p w:rsidR="00FD5B86" w:rsidRPr="00AB210A" w:rsidRDefault="00FD5B86">
      <w:pPr>
        <w:jc w:val="both"/>
        <w:rPr>
          <w:sz w:val="28"/>
          <w:szCs w:val="28"/>
        </w:rPr>
      </w:pPr>
    </w:p>
    <w:p w:rsidR="00FD5B86" w:rsidRPr="00AB210A" w:rsidRDefault="004A370E">
      <w:pPr>
        <w:pStyle w:val="Style3"/>
        <w:tabs>
          <w:tab w:val="left" w:pos="1262"/>
        </w:tabs>
        <w:spacing w:before="10" w:line="240" w:lineRule="auto"/>
        <w:ind w:firstLine="0"/>
        <w:jc w:val="right"/>
        <w:rPr>
          <w:sz w:val="28"/>
          <w:szCs w:val="28"/>
        </w:rPr>
      </w:pPr>
      <w:r w:rsidRPr="00AB210A">
        <w:rPr>
          <w:rStyle w:val="FontStyle12"/>
          <w:rFonts w:ascii="Times New Roman" w:hAnsi="Times New Roman"/>
          <w:sz w:val="28"/>
          <w:szCs w:val="28"/>
        </w:rPr>
        <w:t>Глава</w:t>
      </w:r>
    </w:p>
    <w:p w:rsidR="00FD5B86" w:rsidRPr="00AB210A" w:rsidRDefault="00520C09">
      <w:pPr>
        <w:pStyle w:val="Style3"/>
        <w:tabs>
          <w:tab w:val="left" w:pos="1262"/>
        </w:tabs>
        <w:spacing w:before="10" w:line="240" w:lineRule="auto"/>
        <w:ind w:firstLine="0"/>
        <w:jc w:val="right"/>
        <w:rPr>
          <w:sz w:val="28"/>
          <w:szCs w:val="28"/>
        </w:rPr>
      </w:pPr>
      <w:r w:rsidRPr="00AB210A">
        <w:rPr>
          <w:rStyle w:val="FontStyle12"/>
          <w:rFonts w:ascii="Times New Roman" w:hAnsi="Times New Roman"/>
          <w:sz w:val="28"/>
          <w:szCs w:val="28"/>
        </w:rPr>
        <w:t xml:space="preserve"> </w:t>
      </w:r>
      <w:proofErr w:type="spellStart"/>
      <w:proofErr w:type="gramStart"/>
      <w:r w:rsidRPr="00AB210A">
        <w:rPr>
          <w:rStyle w:val="FontStyle12"/>
          <w:rFonts w:ascii="Times New Roman" w:hAnsi="Times New Roman"/>
          <w:sz w:val="28"/>
          <w:szCs w:val="28"/>
        </w:rPr>
        <w:t>Новочадовского</w:t>
      </w:r>
      <w:proofErr w:type="spellEnd"/>
      <w:r w:rsidRPr="00AB210A">
        <w:rPr>
          <w:rStyle w:val="FontStyle12"/>
          <w:rFonts w:ascii="Times New Roman" w:hAnsi="Times New Roman"/>
          <w:sz w:val="28"/>
          <w:szCs w:val="28"/>
        </w:rPr>
        <w:t xml:space="preserve"> </w:t>
      </w:r>
      <w:r w:rsidR="004A370E" w:rsidRPr="00AB210A">
        <w:rPr>
          <w:rStyle w:val="FontStyle12"/>
          <w:rFonts w:ascii="Times New Roman" w:hAnsi="Times New Roman"/>
          <w:sz w:val="28"/>
          <w:szCs w:val="28"/>
        </w:rPr>
        <w:t xml:space="preserve"> сельского</w:t>
      </w:r>
      <w:proofErr w:type="gramEnd"/>
      <w:r w:rsidR="004A370E" w:rsidRPr="00AB210A">
        <w:rPr>
          <w:rStyle w:val="FontStyle12"/>
          <w:rFonts w:ascii="Times New Roman" w:hAnsi="Times New Roman"/>
          <w:sz w:val="28"/>
          <w:szCs w:val="28"/>
        </w:rPr>
        <w:t xml:space="preserve"> поселения</w:t>
      </w:r>
    </w:p>
    <w:p w:rsidR="00FD5B86" w:rsidRPr="00AB210A" w:rsidRDefault="00520C09">
      <w:pPr>
        <w:pStyle w:val="Style3"/>
        <w:tabs>
          <w:tab w:val="left" w:pos="1262"/>
        </w:tabs>
        <w:spacing w:before="10" w:line="240" w:lineRule="auto"/>
        <w:ind w:firstLine="0"/>
        <w:jc w:val="right"/>
        <w:rPr>
          <w:sz w:val="28"/>
          <w:szCs w:val="28"/>
        </w:rPr>
      </w:pPr>
      <w:proofErr w:type="spellStart"/>
      <w:r w:rsidRPr="00AB210A">
        <w:rPr>
          <w:rStyle w:val="FontStyle12"/>
          <w:rFonts w:ascii="Times New Roman" w:hAnsi="Times New Roman"/>
          <w:sz w:val="28"/>
          <w:szCs w:val="28"/>
        </w:rPr>
        <w:t>В.И.Шнякина</w:t>
      </w:r>
      <w:proofErr w:type="spellEnd"/>
    </w:p>
    <w:sectPr w:rsidR="00FD5B86" w:rsidRPr="00AB210A">
      <w:headerReference w:type="default" r:id="rId11"/>
      <w:footerReference w:type="default" r:id="rId12"/>
      <w:pgSz w:w="11906" w:h="16838"/>
      <w:pgMar w:top="1134" w:right="850" w:bottom="1134" w:left="1701" w:header="720" w:footer="720" w:gutter="0"/>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666B" w:rsidRDefault="0038666B">
      <w:r>
        <w:separator/>
      </w:r>
    </w:p>
  </w:endnote>
  <w:endnote w:type="continuationSeparator" w:id="0">
    <w:p w:rsidR="0038666B" w:rsidRDefault="00386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ans">
    <w:altName w:val="Arial"/>
    <w:charset w:val="CC"/>
    <w:family w:val="roman"/>
    <w:pitch w:val="variable"/>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5B86" w:rsidRDefault="00FD5B86">
    <w:pPr>
      <w:widowControl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666B" w:rsidRDefault="0038666B">
      <w:r>
        <w:separator/>
      </w:r>
    </w:p>
  </w:footnote>
  <w:footnote w:type="continuationSeparator" w:id="0">
    <w:p w:rsidR="0038666B" w:rsidRDefault="003866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5B86" w:rsidRDefault="00FD5B86">
    <w:pPr>
      <w:widowControl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characterSpacingControl w:val="doNotCompress"/>
  <w:footnotePr>
    <w:footnote w:id="-1"/>
    <w:footnote w:id="0"/>
  </w:footnotePr>
  <w:endnotePr>
    <w:endnote w:id="-1"/>
    <w:endnote w:id="0"/>
  </w:endnotePr>
  <w:compat>
    <w:doNotExpandShiftReturn/>
    <w:useFELayout/>
    <w:compatSetting w:name="compatibilityMode" w:uri="http://schemas.microsoft.com/office/word" w:val="12"/>
  </w:compat>
  <w:rsids>
    <w:rsidRoot w:val="00FD5B86"/>
    <w:rsid w:val="0006653E"/>
    <w:rsid w:val="000D3000"/>
    <w:rsid w:val="0038666B"/>
    <w:rsid w:val="004A370E"/>
    <w:rsid w:val="00520C09"/>
    <w:rsid w:val="00AB210A"/>
    <w:rsid w:val="00FD5B8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B3A93A-EE25-48B1-B76E-EA09EEA2F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hAnsi="Times New Roman" w:cs="Times New Roman"/>
      <w:sz w:val="24"/>
      <w:szCs w:val="24"/>
    </w:rPr>
  </w:style>
  <w:style w:type="paragraph" w:styleId="1">
    <w:name w:val="heading 1"/>
    <w:basedOn w:val="a0"/>
    <w:qFormat/>
    <w:pPr>
      <w:outlineLv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Основной шрифт абзаца1"/>
    <w:uiPriority w:val="99"/>
    <w:qFormat/>
    <w:rPr>
      <w:rFonts w:ascii="Arial" w:hAnsi="Arial" w:cs="Arial"/>
      <w:lang w:val="ru-RU"/>
    </w:rPr>
  </w:style>
  <w:style w:type="character" w:customStyle="1" w:styleId="-">
    <w:name w:val="Интернет-ссылка"/>
    <w:basedOn w:val="a1"/>
    <w:uiPriority w:val="99"/>
    <w:rPr>
      <w:rFonts w:ascii="Arial" w:hAnsi="Arial" w:cs="Arial"/>
      <w:color w:val="000080"/>
      <w:u w:val="single"/>
      <w:lang w:val="ru-RU"/>
    </w:rPr>
  </w:style>
  <w:style w:type="character" w:customStyle="1" w:styleId="BodyTextChar">
    <w:name w:val="Body Text Char"/>
    <w:basedOn w:val="a1"/>
    <w:uiPriority w:val="99"/>
    <w:semiHidden/>
    <w:qFormat/>
    <w:rsid w:val="00F977CC"/>
    <w:rPr>
      <w:rFonts w:ascii="Times New Roman" w:hAnsi="Times New Roman" w:cs="Times New Roman"/>
      <w:sz w:val="24"/>
      <w:szCs w:val="24"/>
    </w:rPr>
  </w:style>
  <w:style w:type="character" w:customStyle="1" w:styleId="a4">
    <w:name w:val="Основной текст Знак"/>
    <w:basedOn w:val="a1"/>
    <w:link w:val="a5"/>
    <w:uiPriority w:val="99"/>
    <w:qFormat/>
    <w:rPr>
      <w:sz w:val="24"/>
      <w:szCs w:val="24"/>
      <w:lang w:val="ru-RU"/>
    </w:rPr>
  </w:style>
  <w:style w:type="character" w:customStyle="1" w:styleId="heading1Text">
    <w:name w:val="heading 1 Text"/>
    <w:basedOn w:val="a1"/>
    <w:qFormat/>
    <w:rPr>
      <w:b/>
      <w:color w:val="26282F"/>
    </w:rPr>
  </w:style>
  <w:style w:type="character" w:customStyle="1" w:styleId="a6">
    <w:name w:val="Цветовое выделение"/>
    <w:qFormat/>
    <w:rPr>
      <w:rFonts w:ascii="Arial" w:hAnsi="Arial"/>
      <w:b/>
      <w:color w:val="26282F"/>
      <w:lang w:val="ru-RU"/>
    </w:rPr>
  </w:style>
  <w:style w:type="character" w:customStyle="1" w:styleId="a7">
    <w:name w:val="Гипертекстовая ссылка"/>
    <w:basedOn w:val="a6"/>
    <w:qFormat/>
    <w:rPr>
      <w:rFonts w:ascii="Arial" w:hAnsi="Arial"/>
      <w:b/>
      <w:color w:val="106BBE"/>
      <w:lang w:val="ru-RU"/>
    </w:rPr>
  </w:style>
  <w:style w:type="character" w:customStyle="1" w:styleId="a8">
    <w:name w:val="Цветовое выделение для Текст"/>
    <w:qFormat/>
    <w:rPr>
      <w:rFonts w:ascii="Arial" w:hAnsi="Arial"/>
      <w:lang w:val="ru-RU"/>
    </w:rPr>
  </w:style>
  <w:style w:type="character" w:customStyle="1" w:styleId="FontStyle12">
    <w:name w:val="Font Style12"/>
    <w:qFormat/>
    <w:rPr>
      <w:rFonts w:ascii="Arial" w:hAnsi="Arial"/>
      <w:sz w:val="26"/>
      <w:lang w:val="ru-RU"/>
    </w:rPr>
  </w:style>
  <w:style w:type="character" w:customStyle="1" w:styleId="BalloonTextText">
    <w:name w:val="Balloon Text Text"/>
    <w:basedOn w:val="a1"/>
    <w:qFormat/>
    <w:rPr>
      <w:rFonts w:ascii="Segoe UI" w:hAnsi="Segoe UI"/>
      <w:sz w:val="18"/>
    </w:rPr>
  </w:style>
  <w:style w:type="paragraph" w:customStyle="1" w:styleId="a0">
    <w:name w:val="Заголовок"/>
    <w:basedOn w:val="a"/>
    <w:next w:val="a5"/>
    <w:uiPriority w:val="99"/>
    <w:qFormat/>
    <w:pPr>
      <w:keepNext/>
      <w:spacing w:before="240" w:after="120"/>
    </w:pPr>
    <w:rPr>
      <w:rFonts w:ascii="Liberation Sans" w:hAnsi="Liberation Sans" w:cs="Liberation Sans"/>
      <w:sz w:val="28"/>
      <w:szCs w:val="28"/>
    </w:rPr>
  </w:style>
  <w:style w:type="paragraph" w:styleId="a5">
    <w:name w:val="Body Text"/>
    <w:basedOn w:val="a"/>
    <w:link w:val="a4"/>
    <w:uiPriority w:val="99"/>
    <w:pPr>
      <w:spacing w:after="140" w:line="276" w:lineRule="auto"/>
    </w:pPr>
  </w:style>
  <w:style w:type="paragraph" w:styleId="a9">
    <w:name w:val="List"/>
    <w:basedOn w:val="a5"/>
    <w:uiPriority w:val="99"/>
  </w:style>
  <w:style w:type="paragraph" w:styleId="aa">
    <w:name w:val="caption"/>
    <w:basedOn w:val="a"/>
    <w:next w:val="a"/>
    <w:uiPriority w:val="99"/>
    <w:qFormat/>
    <w:pPr>
      <w:spacing w:before="120" w:after="120"/>
    </w:pPr>
    <w:rPr>
      <w:i/>
      <w:iCs/>
    </w:rPr>
  </w:style>
  <w:style w:type="paragraph" w:customStyle="1" w:styleId="11">
    <w:name w:val="Указатель1"/>
    <w:basedOn w:val="a"/>
    <w:uiPriority w:val="99"/>
    <w:qFormat/>
  </w:style>
  <w:style w:type="paragraph" w:customStyle="1" w:styleId="ab">
    <w:name w:val="Верхний и нижний колонтитулы"/>
    <w:basedOn w:val="a"/>
    <w:qFormat/>
  </w:style>
  <w:style w:type="paragraph" w:styleId="ac">
    <w:name w:val="header"/>
    <w:basedOn w:val="ab"/>
  </w:style>
  <w:style w:type="paragraph" w:styleId="ad">
    <w:name w:val="footer"/>
    <w:basedOn w:val="ab"/>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Style3">
    <w:name w:val="Style3"/>
    <w:basedOn w:val="a"/>
    <w:qFormat/>
    <w:pPr>
      <w:spacing w:line="314" w:lineRule="exact"/>
      <w:ind w:firstLine="708"/>
    </w:pPr>
  </w:style>
  <w:style w:type="paragraph" w:styleId="af0">
    <w:name w:val="Balloon Text"/>
    <w:basedOn w:val="a"/>
    <w:qFormat/>
    <w:pPr>
      <w:ind w:firstLine="720"/>
    </w:pPr>
    <w:rPr>
      <w:rFonts w:ascii="Segoe UI" w:hAnsi="Segoe UI"/>
      <w:sz w:val="18"/>
    </w:rPr>
  </w:style>
  <w:style w:type="paragraph" w:customStyle="1" w:styleId="FR2">
    <w:name w:val="FR2"/>
    <w:qFormat/>
    <w:pPr>
      <w:ind w:left="3560"/>
    </w:pPr>
    <w:rPr>
      <w:rFonts w:ascii="Times New Roman" w:eastAsia="Times New Roman" w:hAnsi="Times New Roman" w:cs="Segoe UI"/>
      <w:b/>
      <w:szCs w:val="24"/>
    </w:rPr>
  </w:style>
  <w:style w:type="paragraph" w:customStyle="1" w:styleId="FR1">
    <w:name w:val="FR1"/>
    <w:qFormat/>
    <w:pPr>
      <w:spacing w:line="420" w:lineRule="auto"/>
      <w:ind w:left="2000"/>
      <w:jc w:val="center"/>
    </w:pPr>
    <w:rPr>
      <w:rFonts w:ascii="Times New Roman" w:eastAsia="Times New Roman" w:hAnsi="Times New Roman" w:cs="Segoe UI"/>
      <w:b/>
      <w:sz w:val="32"/>
      <w:szCs w:val="24"/>
    </w:rPr>
  </w:style>
  <w:style w:type="paragraph" w:customStyle="1" w:styleId="msonormalmailrucssattributepostfix">
    <w:name w:val="msonormal_mailru_css_attribute_postfix"/>
    <w:basedOn w:val="a"/>
    <w:qFormat/>
    <w:pPr>
      <w:spacing w:before="280" w:after="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file:///C:\\Users\\n7\\Downloads\\garantF1://10003000.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n7\\Downloads\\garantF1://73270909.0"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n7\\Downloads\\garantF1://71837200.0"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file:///C:\\Users\\n7\\Downloads\\garantF1://73270909.0" TargetMode="External"/><Relationship Id="rId4" Type="http://schemas.openxmlformats.org/officeDocument/2006/relationships/footnotes" Target="footnotes.xml"/><Relationship Id="rId9" Type="http://schemas.openxmlformats.org/officeDocument/2006/relationships/hyperlink" Target="file:///C:\\Users\\n7\\Downloads\\garantF1://12012604.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1892</Words>
  <Characters>10790</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(eLena-V  пароль в госуслуги Вельмова(eLena-V  пароль в госуслуги Вельмова(eLena-V  пароль в госуслуги Вельмова(eLena-V  пароль в госуслуги Вельмова(eLena-V  пароль в госуслуги Вельмова(eLena-V  пароль в госуслуги Вельмова(eLena-V  пароль в госуслуги Вель</vt:lpstr>
    </vt:vector>
  </TitlesOfParts>
  <Company/>
  <LinksUpToDate>false</LinksUpToDate>
  <CharactersWithSpaces>12657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(eLena-V  пароль в госуслуги Вельмова(eLena-V  пароль в госуслуги Вельмова(eLena-V  пароль в госуслуги Вельмова(eLena-V  пароль в госуслуги Вельмова(eLena-V  пароль в госуслуги Вельмова(eLena-V  пароль в госуслуги Вельмова(eLena-V  пароль в госуслуги Вель</dc:title>
  <dc:subject/>
  <dc:creator>Admin</dc:creator>
  <dc:description/>
  <cp:lastModifiedBy>Admin</cp:lastModifiedBy>
  <cp:revision>2</cp:revision>
  <cp:lastPrinted>2021-02-15T11:36:00Z</cp:lastPrinted>
  <dcterms:created xsi:type="dcterms:W3CDTF">2021-03-11T09:24:00Z</dcterms:created>
  <dcterms:modified xsi:type="dcterms:W3CDTF">2021-03-11T09:24:00Z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