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385" w:rsidRDefault="00E24177">
      <w:r>
        <w:rPr>
          <w:noProof/>
          <w:lang w:eastAsia="ru-RU"/>
        </w:rPr>
        <w:drawing>
          <wp:inline distT="0" distB="0" distL="0" distR="0">
            <wp:extent cx="4572000" cy="1905000"/>
            <wp:effectExtent l="0" t="0" r="0" b="0"/>
            <wp:docPr id="1" name="Рисунок 1" descr="C:\Users\Eco\Downloads\IMG-20210217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co\Downloads\IMG-20210217-WA0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15DEE" w:rsidRDefault="00D15DEE"/>
    <w:p w:rsidR="00D15DEE" w:rsidRDefault="00D15DEE"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АУ «Гарантийный фонд кредитного обеспечения Республики Мордовия» </w:t>
      </w:r>
      <w:hyperlink r:id="rId6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https://www.gfkorm.ru</w:t>
        </w:r>
        <w:proofErr w:type="gramStart"/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/</w:t>
        </w:r>
      </w:hyperlink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 О</w:t>
      </w:r>
      <w:proofErr w:type="gram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казывает поддержку малому и среднему предпринимательству в виде предоставления ПОРУЧИТЕЛЬСТВА по банковским кредитам, гарантиям и займам (МКК ФППРМ) при недостаточности у заемщика залогового обеспечения. Подробно с условиями и Финансовыми организациям</w:t>
      </w:r>
      <w:proofErr w:type="gram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и-</w:t>
      </w:r>
      <w:proofErr w:type="gram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партнерами можно ознакомиться на сайте </w:t>
      </w:r>
      <w:hyperlink r:id="rId7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https://www.gfkorm.ru/</w:t>
        </w:r>
      </w:hyperlink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 или по телефону: </w:t>
      </w:r>
      <w:r>
        <w:rPr>
          <w:rStyle w:val="js-phone-number"/>
          <w:rFonts w:ascii="Arial" w:hAnsi="Arial" w:cs="Arial"/>
          <w:color w:val="333333"/>
          <w:sz w:val="23"/>
          <w:szCs w:val="23"/>
          <w:shd w:val="clear" w:color="auto" w:fill="FFFFFF"/>
        </w:rPr>
        <w:t>8 (8342) 47-69-19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; </w:t>
      </w:r>
      <w:r>
        <w:rPr>
          <w:rStyle w:val="js-phone-number"/>
          <w:rFonts w:ascii="Arial" w:hAnsi="Arial" w:cs="Arial"/>
          <w:color w:val="333333"/>
          <w:sz w:val="23"/>
          <w:szCs w:val="23"/>
          <w:shd w:val="clear" w:color="auto" w:fill="FFFFFF"/>
        </w:rPr>
        <w:t>8 (8342) 24-27-05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 E-</w:t>
      </w:r>
      <w:proofErr w:type="spell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mail</w:t>
      </w:r>
      <w:proofErr w:type="spell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: </w:t>
      </w:r>
      <w:hyperlink r:id="rId8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gfkorm@yandex.ru</w:t>
        </w:r>
      </w:hyperlink>
    </w:p>
    <w:sectPr w:rsidR="00D15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774"/>
    <w:rsid w:val="00224385"/>
    <w:rsid w:val="003D6774"/>
    <w:rsid w:val="00D15DEE"/>
    <w:rsid w:val="00E2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5DEE"/>
    <w:rPr>
      <w:color w:val="0000FF"/>
      <w:u w:val="single"/>
    </w:rPr>
  </w:style>
  <w:style w:type="character" w:customStyle="1" w:styleId="js-phone-number">
    <w:name w:val="js-phone-number"/>
    <w:basedOn w:val="a0"/>
    <w:rsid w:val="00D15DEE"/>
  </w:style>
  <w:style w:type="paragraph" w:styleId="a4">
    <w:name w:val="Balloon Text"/>
    <w:basedOn w:val="a"/>
    <w:link w:val="a5"/>
    <w:uiPriority w:val="99"/>
    <w:semiHidden/>
    <w:unhideWhenUsed/>
    <w:rsid w:val="00E2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4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5DEE"/>
    <w:rPr>
      <w:color w:val="0000FF"/>
      <w:u w:val="single"/>
    </w:rPr>
  </w:style>
  <w:style w:type="character" w:customStyle="1" w:styleId="js-phone-number">
    <w:name w:val="js-phone-number"/>
    <w:basedOn w:val="a0"/>
    <w:rsid w:val="00D15DEE"/>
  </w:style>
  <w:style w:type="paragraph" w:styleId="a4">
    <w:name w:val="Balloon Text"/>
    <w:basedOn w:val="a"/>
    <w:link w:val="a5"/>
    <w:uiPriority w:val="99"/>
    <w:semiHidden/>
    <w:unhideWhenUsed/>
    <w:rsid w:val="00E2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4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gfkorm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fkor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fkorm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</dc:creator>
  <cp:keywords/>
  <dc:description/>
  <cp:lastModifiedBy>Eco</cp:lastModifiedBy>
  <cp:revision>5</cp:revision>
  <dcterms:created xsi:type="dcterms:W3CDTF">2021-02-17T09:38:00Z</dcterms:created>
  <dcterms:modified xsi:type="dcterms:W3CDTF">2021-02-17T09:40:00Z</dcterms:modified>
</cp:coreProperties>
</file>