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108" w:rsidRDefault="00935108" w:rsidP="00935108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  <w:sz w:val="28"/>
          <w:szCs w:val="28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РЕСПУБЛИКА  МОРДОВИЯ </w:t>
      </w:r>
      <w:r>
        <w:rPr>
          <w:b/>
          <w:bCs/>
          <w:kern w:val="2"/>
          <w:sz w:val="28"/>
          <w:szCs w:val="28"/>
        </w:rPr>
        <w:t xml:space="preserve"> </w:t>
      </w:r>
    </w:p>
    <w:p w:rsidR="00935108" w:rsidRDefault="00935108" w:rsidP="00935108">
      <w:pPr>
        <w:pStyle w:val="6"/>
        <w:numPr>
          <w:ilvl w:val="5"/>
          <w:numId w:val="4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kern w:val="2"/>
          <w:szCs w:val="28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935108" w:rsidRDefault="00935108" w:rsidP="00935108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  <w:sz w:val="28"/>
          <w:szCs w:val="28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РЕСПУБЛИКИ  МОРДОВИЯ </w:t>
      </w:r>
      <w:r>
        <w:rPr>
          <w:b/>
          <w:bCs/>
          <w:kern w:val="2"/>
          <w:sz w:val="28"/>
          <w:szCs w:val="28"/>
        </w:rPr>
        <w:t xml:space="preserve"> </w:t>
      </w:r>
    </w:p>
    <w:p w:rsidR="00935108" w:rsidRDefault="00935108" w:rsidP="00935108">
      <w:pPr>
        <w:pStyle w:val="6"/>
        <w:numPr>
          <w:ilvl w:val="5"/>
          <w:numId w:val="4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Cs w:val="28"/>
          <w:lang w:eastAsia="hi-IN" w:bidi="hi-IN"/>
        </w:rPr>
      </w:pPr>
    </w:p>
    <w:p w:rsidR="00935108" w:rsidRDefault="00935108" w:rsidP="00935108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b w:val="0"/>
          <w:bCs w:val="0"/>
          <w:kern w:val="2"/>
          <w:szCs w:val="28"/>
          <w:lang w:eastAsia="hi-IN" w:bidi="hi-IN"/>
        </w:rPr>
        <w:t xml:space="preserve">                                         </w:t>
      </w: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РЕШЕНИЕ     </w:t>
      </w:r>
    </w:p>
    <w:p w:rsidR="00935108" w:rsidRDefault="00935108" w:rsidP="00935108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    </w:t>
      </w:r>
    </w:p>
    <w:p w:rsidR="00935108" w:rsidRDefault="00935108" w:rsidP="00935108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>
        <w:rPr>
          <w:b/>
          <w:bCs/>
          <w:sz w:val="28"/>
          <w:szCs w:val="28"/>
        </w:rPr>
        <w:t xml:space="preserve"> от  19  октября  2020г.                       № 59а</w:t>
      </w:r>
    </w:p>
    <w:p w:rsidR="006B189B" w:rsidRDefault="006B189B" w:rsidP="006B189B">
      <w:r>
        <w:t xml:space="preserve">                               </w:t>
      </w:r>
    </w:p>
    <w:p w:rsidR="006B189B" w:rsidRDefault="006B189B" w:rsidP="006B189B"/>
    <w:p w:rsidR="006B189B" w:rsidRDefault="006B189B" w:rsidP="006B189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исполнении 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B189B" w:rsidRDefault="006B189B" w:rsidP="006B189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за 3 квартал 2020 год.</w:t>
      </w:r>
    </w:p>
    <w:p w:rsidR="006B189B" w:rsidRDefault="006B189B" w:rsidP="006B189B">
      <w:pPr>
        <w:jc w:val="both"/>
        <w:rPr>
          <w:b/>
        </w:rPr>
      </w:pPr>
    </w:p>
    <w:p w:rsidR="006B189B" w:rsidRDefault="006B189B" w:rsidP="006B189B">
      <w:pPr>
        <w:jc w:val="both"/>
        <w:rPr>
          <w:b/>
        </w:rPr>
      </w:pPr>
      <w:r>
        <w:rPr>
          <w:b/>
        </w:rPr>
        <w:t xml:space="preserve">     Руководствуясь Уставом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района, положением «О бюджетном процессе» Совет депутатов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решает:</w:t>
      </w:r>
    </w:p>
    <w:p w:rsidR="006B189B" w:rsidRDefault="006B189B" w:rsidP="006B189B">
      <w:pPr>
        <w:numPr>
          <w:ilvl w:val="0"/>
          <w:numId w:val="5"/>
        </w:numPr>
        <w:suppressAutoHyphens w:val="0"/>
        <w:jc w:val="both"/>
        <w:rPr>
          <w:b/>
        </w:rPr>
      </w:pPr>
      <w:r>
        <w:rPr>
          <w:b/>
        </w:rPr>
        <w:t xml:space="preserve">Утвердить отчет об  исполнении 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 муниципального района Республики Мордовия за 3 квартал 2020 года по  доходам  в сумме   783,5 тыс. рублей, по расходам в сумме 927,5 тыс. рублей</w:t>
      </w:r>
    </w:p>
    <w:p w:rsidR="006B189B" w:rsidRDefault="006B189B" w:rsidP="006B189B">
      <w:pPr>
        <w:numPr>
          <w:ilvl w:val="0"/>
          <w:numId w:val="5"/>
        </w:numPr>
        <w:suppressAutoHyphens w:val="0"/>
        <w:jc w:val="both"/>
        <w:rPr>
          <w:b/>
        </w:rPr>
      </w:pPr>
      <w:r>
        <w:rPr>
          <w:b/>
        </w:rPr>
        <w:t xml:space="preserve">Утвердить фактическое поступление доходов 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за 3 квартал 2020 года по основным  видам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1;</w:t>
      </w:r>
    </w:p>
    <w:p w:rsidR="006B189B" w:rsidRDefault="006B189B" w:rsidP="006B189B">
      <w:pPr>
        <w:numPr>
          <w:ilvl w:val="0"/>
          <w:numId w:val="5"/>
        </w:numPr>
        <w:suppressAutoHyphens w:val="0"/>
        <w:jc w:val="both"/>
        <w:rPr>
          <w:b/>
        </w:rPr>
      </w:pPr>
      <w:r>
        <w:rPr>
          <w:b/>
        </w:rPr>
        <w:t>Утвердить:</w:t>
      </w:r>
    </w:p>
    <w:p w:rsidR="006B189B" w:rsidRDefault="006B189B" w:rsidP="006B189B">
      <w:pPr>
        <w:ind w:left="510"/>
        <w:jc w:val="both"/>
        <w:rPr>
          <w:b/>
        </w:rPr>
      </w:pPr>
      <w:r>
        <w:rPr>
          <w:b/>
        </w:rPr>
        <w:t xml:space="preserve">    распределение расходов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 за 3 квартал 2020 года по расходам, подразделам, целевым статьям и видам </w:t>
      </w:r>
      <w:proofErr w:type="gramStart"/>
      <w:r>
        <w:rPr>
          <w:b/>
        </w:rPr>
        <w:t>расходов классификации расходов бюджетов Российской Федерации</w:t>
      </w:r>
      <w:proofErr w:type="gramEnd"/>
      <w:r>
        <w:rPr>
          <w:b/>
        </w:rPr>
        <w:t xml:space="preserve">  согласно приложения 2;</w:t>
      </w:r>
    </w:p>
    <w:p w:rsidR="006B189B" w:rsidRDefault="006B189B" w:rsidP="006B189B">
      <w:pPr>
        <w:ind w:left="510"/>
        <w:jc w:val="both"/>
        <w:rPr>
          <w:b/>
        </w:rPr>
      </w:pPr>
    </w:p>
    <w:p w:rsidR="006B189B" w:rsidRDefault="006B189B" w:rsidP="006B189B">
      <w:pPr>
        <w:ind w:left="510"/>
        <w:jc w:val="both"/>
        <w:rPr>
          <w:b/>
        </w:rPr>
      </w:pPr>
      <w:r>
        <w:rPr>
          <w:b/>
        </w:rPr>
        <w:t xml:space="preserve">   распределение расходов 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 муниципального района Республики Мордовия </w:t>
      </w:r>
      <w:proofErr w:type="gramStart"/>
      <w:r>
        <w:rPr>
          <w:b/>
        </w:rPr>
        <w:t>по</w:t>
      </w:r>
      <w:proofErr w:type="gramEnd"/>
    </w:p>
    <w:p w:rsidR="006B189B" w:rsidRDefault="006B189B" w:rsidP="006B189B">
      <w:pPr>
        <w:ind w:left="510"/>
        <w:jc w:val="both"/>
        <w:rPr>
          <w:b/>
        </w:rPr>
      </w:pPr>
      <w:r>
        <w:rPr>
          <w:b/>
        </w:rPr>
        <w:t xml:space="preserve">ведомственной структуре расходов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 за 3 квартал 2020 года  </w:t>
      </w:r>
      <w:proofErr w:type="gramStart"/>
      <w:r>
        <w:rPr>
          <w:b/>
        </w:rPr>
        <w:t>согласно  приложения</w:t>
      </w:r>
      <w:proofErr w:type="gramEnd"/>
      <w:r>
        <w:rPr>
          <w:b/>
        </w:rPr>
        <w:t xml:space="preserve"> 2;</w:t>
      </w:r>
    </w:p>
    <w:p w:rsidR="006B189B" w:rsidRDefault="006B189B" w:rsidP="006B189B">
      <w:pPr>
        <w:ind w:left="510"/>
        <w:jc w:val="both"/>
        <w:rPr>
          <w:b/>
        </w:rPr>
      </w:pPr>
    </w:p>
    <w:p w:rsidR="006B189B" w:rsidRDefault="006B189B" w:rsidP="006B189B">
      <w:pPr>
        <w:ind w:left="510"/>
        <w:rPr>
          <w:b/>
        </w:rPr>
      </w:pPr>
      <w:r>
        <w:rPr>
          <w:b/>
        </w:rPr>
        <w:t xml:space="preserve">       привлечение источников  внутреннего финансирования дефицита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за 3 квартал 2020 года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3;</w:t>
      </w:r>
    </w:p>
    <w:p w:rsidR="006B189B" w:rsidRDefault="006B189B" w:rsidP="006B189B">
      <w:pPr>
        <w:ind w:left="510"/>
        <w:rPr>
          <w:b/>
        </w:rPr>
      </w:pPr>
      <w:r>
        <w:rPr>
          <w:b/>
        </w:rPr>
        <w:t xml:space="preserve">     выполнение программ муниципальных внутренних заимствований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за 3 квартал 2020 года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3;</w:t>
      </w:r>
    </w:p>
    <w:p w:rsidR="006B189B" w:rsidRDefault="006B189B" w:rsidP="006B189B">
      <w:pPr>
        <w:ind w:left="510"/>
        <w:rPr>
          <w:b/>
        </w:rPr>
      </w:pPr>
    </w:p>
    <w:p w:rsidR="006B189B" w:rsidRDefault="006B189B" w:rsidP="006B189B">
      <w:pPr>
        <w:rPr>
          <w:b/>
        </w:rPr>
      </w:pPr>
      <w:r>
        <w:rPr>
          <w:b/>
        </w:rPr>
        <w:t xml:space="preserve">  4.   Настоящее решение вступает в силу со дня его официального  опубликования.                 </w:t>
      </w:r>
    </w:p>
    <w:p w:rsidR="006B189B" w:rsidRDefault="006B189B" w:rsidP="006B189B">
      <w:pPr>
        <w:jc w:val="both"/>
        <w:rPr>
          <w:b/>
        </w:rPr>
      </w:pPr>
    </w:p>
    <w:p w:rsidR="006B189B" w:rsidRDefault="006B189B" w:rsidP="006B189B">
      <w:pPr>
        <w:jc w:val="both"/>
        <w:rPr>
          <w:b/>
        </w:rPr>
      </w:pPr>
      <w:r>
        <w:rPr>
          <w:b/>
        </w:rPr>
        <w:t xml:space="preserve">     Председатель  Совета депутатов </w:t>
      </w:r>
    </w:p>
    <w:p w:rsidR="006B189B" w:rsidRDefault="006B189B" w:rsidP="006B189B">
      <w:pPr>
        <w:jc w:val="both"/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поселения:                               С.З.Кильде</w:t>
      </w:r>
      <w:r>
        <w:t>е</w:t>
      </w:r>
      <w:r>
        <w:rPr>
          <w:b/>
        </w:rPr>
        <w:t>в</w:t>
      </w:r>
    </w:p>
    <w:p w:rsidR="006B189B" w:rsidRDefault="006B189B" w:rsidP="006B189B">
      <w:pPr>
        <w:jc w:val="both"/>
        <w:rPr>
          <w:b/>
        </w:rPr>
      </w:pPr>
    </w:p>
    <w:p w:rsidR="006B189B" w:rsidRPr="00264788" w:rsidRDefault="006B189B" w:rsidP="006B189B">
      <w:r w:rsidRPr="00264788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7" ShapeID="_x0000_i1025" DrawAspect="Content" ObjectID="_1670674052" r:id="rId6"/>
        </w:object>
      </w:r>
    </w:p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>
      <w:r w:rsidRPr="00293EE9">
        <w:object w:dxaOrig="8925" w:dyaOrig="12630">
          <v:shape id="_x0000_i1028" type="#_x0000_t75" style="width:446.25pt;height:631.5pt" o:ole="">
            <v:imagedata r:id="rId7" o:title=""/>
          </v:shape>
          <o:OLEObject Type="Embed" ProgID="AcroExch.Document.7" ShapeID="_x0000_i1028" DrawAspect="Content" ObjectID="_1670674053" r:id="rId8"/>
        </w:object>
      </w:r>
    </w:p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>
      <w:r w:rsidRPr="00293EE9">
        <w:object w:dxaOrig="8925" w:dyaOrig="12630">
          <v:shape id="_x0000_i1027" type="#_x0000_t75" style="width:446.25pt;height:631.5pt" o:ole="">
            <v:imagedata r:id="rId9" o:title=""/>
          </v:shape>
          <o:OLEObject Type="Embed" ProgID="AcroExch.Document.7" ShapeID="_x0000_i1027" DrawAspect="Content" ObjectID="_1670674054" r:id="rId10"/>
        </w:object>
      </w:r>
    </w:p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/>
    <w:p w:rsidR="006B189B" w:rsidRDefault="006B189B" w:rsidP="006B189B">
      <w:r w:rsidRPr="0032757B">
        <w:object w:dxaOrig="8925" w:dyaOrig="12630">
          <v:shape id="_x0000_i1026" type="#_x0000_t75" style="width:446.25pt;height:631.5pt" o:ole="">
            <v:imagedata r:id="rId11" o:title=""/>
          </v:shape>
          <o:OLEObject Type="Embed" ProgID="AcroExch.Document.7" ShapeID="_x0000_i1026" DrawAspect="Content" ObjectID="_1670674055" r:id="rId12"/>
        </w:object>
      </w:r>
    </w:p>
    <w:p w:rsidR="00935108" w:rsidRDefault="00935108" w:rsidP="00935108">
      <w:pPr>
        <w:jc w:val="both"/>
        <w:rPr>
          <w:sz w:val="28"/>
          <w:szCs w:val="28"/>
        </w:rPr>
      </w:pPr>
    </w:p>
    <w:sectPr w:rsidR="00935108" w:rsidSect="00395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EF005C"/>
    <w:multiLevelType w:val="hybridMultilevel"/>
    <w:tmpl w:val="E828C992"/>
    <w:lvl w:ilvl="0" w:tplc="42D8E21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360293"/>
    <w:multiLevelType w:val="multilevel"/>
    <w:tmpl w:val="E68C1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108"/>
    <w:rsid w:val="003178F7"/>
    <w:rsid w:val="00365B9A"/>
    <w:rsid w:val="003955C4"/>
    <w:rsid w:val="006B189B"/>
    <w:rsid w:val="0082337F"/>
    <w:rsid w:val="00935108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1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935108"/>
    <w:pPr>
      <w:keepNext/>
      <w:numPr>
        <w:ilvl w:val="5"/>
        <w:numId w:val="1"/>
      </w:numPr>
      <w:autoSpaceDE w:val="0"/>
      <w:ind w:left="540"/>
      <w:jc w:val="right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35108"/>
    <w:pPr>
      <w:keepNext/>
      <w:numPr>
        <w:ilvl w:val="6"/>
        <w:numId w:val="1"/>
      </w:numPr>
      <w:autoSpaceDE w:val="0"/>
      <w:ind w:left="540"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93510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semiHidden/>
    <w:rsid w:val="0093510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ConsPlusNormal">
    <w:name w:val="ConsPlusNormal"/>
    <w:rsid w:val="0093510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9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2020-12-28T06:34:00Z</dcterms:created>
  <dcterms:modified xsi:type="dcterms:W3CDTF">2020-12-28T12:21:00Z</dcterms:modified>
</cp:coreProperties>
</file>