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A85" w:rsidRDefault="00A52A85" w:rsidP="00A52A85">
      <w:pPr>
        <w:jc w:val="center"/>
        <w:rPr>
          <w:b/>
          <w:sz w:val="36"/>
        </w:rPr>
      </w:pPr>
      <w:r w:rsidRPr="00583DA6">
        <w:rPr>
          <w:b/>
          <w:sz w:val="36"/>
        </w:rPr>
        <w:t>РЕСПУБЛИКА МОРДОВИЯ</w:t>
      </w:r>
    </w:p>
    <w:p w:rsidR="00A52A85" w:rsidRDefault="00A52A85" w:rsidP="00A52A85">
      <w:pPr>
        <w:pStyle w:val="FR2"/>
        <w:ind w:left="0"/>
        <w:jc w:val="center"/>
        <w:rPr>
          <w:sz w:val="24"/>
        </w:rPr>
      </w:pPr>
    </w:p>
    <w:p w:rsidR="00A52A85" w:rsidRPr="0088526A" w:rsidRDefault="00A52A85" w:rsidP="00A52A85">
      <w:pPr>
        <w:pStyle w:val="FR2"/>
        <w:ind w:left="0"/>
        <w:jc w:val="center"/>
        <w:rPr>
          <w:sz w:val="36"/>
          <w:szCs w:val="36"/>
        </w:rPr>
      </w:pPr>
      <w:r>
        <w:rPr>
          <w:sz w:val="36"/>
          <w:szCs w:val="36"/>
        </w:rPr>
        <w:t>Администрация</w:t>
      </w:r>
      <w:r w:rsidRPr="0088526A">
        <w:rPr>
          <w:sz w:val="36"/>
          <w:szCs w:val="36"/>
        </w:rPr>
        <w:t xml:space="preserve"> </w:t>
      </w:r>
    </w:p>
    <w:p w:rsidR="00A52A85" w:rsidRDefault="00A52A85" w:rsidP="00A52A85">
      <w:pPr>
        <w:pStyle w:val="FR1"/>
        <w:spacing w:line="240" w:lineRule="auto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Атюрьевского</w:t>
      </w:r>
      <w:proofErr w:type="spellEnd"/>
      <w:r>
        <w:rPr>
          <w:sz w:val="36"/>
          <w:szCs w:val="36"/>
        </w:rPr>
        <w:t xml:space="preserve"> муниципального района</w:t>
      </w:r>
    </w:p>
    <w:p w:rsidR="00A52A85" w:rsidRPr="0013784B" w:rsidRDefault="00A52A85" w:rsidP="00A52A85">
      <w:pPr>
        <w:pStyle w:val="FR1"/>
        <w:spacing w:line="240" w:lineRule="auto"/>
        <w:ind w:left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</w:t>
      </w:r>
    </w:p>
    <w:p w:rsidR="00A52A85" w:rsidRPr="00B159BE" w:rsidRDefault="00A52A85" w:rsidP="00A52A85">
      <w:pPr>
        <w:pStyle w:val="FR1"/>
        <w:spacing w:line="240" w:lineRule="auto"/>
        <w:ind w:left="0"/>
        <w:rPr>
          <w:sz w:val="28"/>
          <w:szCs w:val="28"/>
        </w:rPr>
      </w:pPr>
    </w:p>
    <w:p w:rsidR="00A52A85" w:rsidRDefault="00A52A85" w:rsidP="00A52A85">
      <w:pPr>
        <w:pStyle w:val="FR1"/>
        <w:spacing w:line="240" w:lineRule="auto"/>
        <w:ind w:left="0"/>
        <w:rPr>
          <w:sz w:val="36"/>
          <w:szCs w:val="36"/>
        </w:rPr>
      </w:pPr>
      <w:r>
        <w:rPr>
          <w:sz w:val="36"/>
          <w:szCs w:val="36"/>
        </w:rPr>
        <w:t>РАСПОРЯЖЕНИЕ</w:t>
      </w:r>
    </w:p>
    <w:p w:rsidR="00A52A85" w:rsidRPr="00B05B61" w:rsidRDefault="00A52A85" w:rsidP="00A52A85">
      <w:pPr>
        <w:pStyle w:val="FR1"/>
        <w:spacing w:line="360" w:lineRule="auto"/>
        <w:ind w:left="0"/>
        <w:rPr>
          <w:sz w:val="36"/>
          <w:szCs w:val="36"/>
        </w:rPr>
      </w:pPr>
    </w:p>
    <w:p w:rsidR="00A52A85" w:rsidRDefault="00A52A85" w:rsidP="00A52A85">
      <w:pPr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«26» декабря 2020 г.                                                                        №  90</w:t>
      </w:r>
    </w:p>
    <w:p w:rsidR="00A52A85" w:rsidRDefault="00A52A85" w:rsidP="00A52A85">
      <w:pPr>
        <w:jc w:val="center"/>
        <w:rPr>
          <w:sz w:val="28"/>
          <w:szCs w:val="28"/>
          <w:lang/>
        </w:rPr>
      </w:pPr>
      <w:r>
        <w:rPr>
          <w:sz w:val="24"/>
          <w:szCs w:val="24"/>
          <w:lang/>
        </w:rPr>
        <w:t xml:space="preserve">с. </w:t>
      </w:r>
      <w:proofErr w:type="spellStart"/>
      <w:r>
        <w:rPr>
          <w:sz w:val="24"/>
          <w:szCs w:val="24"/>
          <w:lang/>
        </w:rPr>
        <w:t>Атюрьево</w:t>
      </w:r>
      <w:proofErr w:type="spellEnd"/>
    </w:p>
    <w:p w:rsidR="00A52A85" w:rsidRPr="005A3056" w:rsidRDefault="00A52A85" w:rsidP="00A52A85">
      <w:pPr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      </w:t>
      </w:r>
    </w:p>
    <w:p w:rsidR="00A52A85" w:rsidRDefault="00A52A85" w:rsidP="00A52A85">
      <w:pPr>
        <w:spacing w:line="480" w:lineRule="auto"/>
        <w:rPr>
          <w:color w:val="000000"/>
          <w:spacing w:val="-5"/>
          <w:sz w:val="29"/>
          <w:szCs w:val="29"/>
        </w:rPr>
      </w:pPr>
      <w:r>
        <w:rPr>
          <w:color w:val="000000"/>
          <w:spacing w:val="-5"/>
          <w:sz w:val="29"/>
          <w:szCs w:val="29"/>
        </w:rPr>
        <w:t>«Об организации дежурства»</w:t>
      </w:r>
    </w:p>
    <w:p w:rsidR="00A52A85" w:rsidRDefault="00A52A85" w:rsidP="00A52A85">
      <w:pPr>
        <w:shd w:val="clear" w:color="auto" w:fill="FFFFFF"/>
        <w:spacing w:before="100" w:beforeAutospacing="1" w:after="100" w:afterAutospacing="1"/>
        <w:ind w:right="142" w:firstLine="708"/>
        <w:jc w:val="both"/>
        <w:rPr>
          <w:color w:val="000000"/>
          <w:spacing w:val="-5"/>
          <w:sz w:val="29"/>
          <w:szCs w:val="29"/>
        </w:rPr>
      </w:pPr>
      <w:proofErr w:type="gramStart"/>
      <w:r>
        <w:rPr>
          <w:color w:val="000000"/>
          <w:spacing w:val="-5"/>
          <w:sz w:val="29"/>
          <w:szCs w:val="29"/>
        </w:rPr>
        <w:t>В целях своевременного реагирования на возможные чрезвычайные ситуации, обеспечения безаварийной работы систем жизнеобеспечения в период новогодних и рождественских дней:</w:t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  <w:t xml:space="preserve">1.Организовать круглосуточное дежурство ответственных сотрудников  администрации </w:t>
      </w:r>
      <w:proofErr w:type="spellStart"/>
      <w:r>
        <w:rPr>
          <w:color w:val="000000"/>
          <w:spacing w:val="-5"/>
          <w:sz w:val="29"/>
          <w:szCs w:val="29"/>
        </w:rPr>
        <w:t>Атюрьевского</w:t>
      </w:r>
      <w:proofErr w:type="spellEnd"/>
      <w:r>
        <w:rPr>
          <w:color w:val="000000"/>
          <w:spacing w:val="-5"/>
          <w:sz w:val="29"/>
          <w:szCs w:val="29"/>
        </w:rPr>
        <w:t xml:space="preserve"> муниципального района с 30 декабря 2020 года по 10 января  2021 года.</w:t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  <w:t xml:space="preserve">2.Утвердить прилагаемый график дежурства ответственных  сотрудников администрации </w:t>
      </w:r>
      <w:proofErr w:type="spellStart"/>
      <w:r>
        <w:rPr>
          <w:color w:val="000000"/>
          <w:spacing w:val="-5"/>
          <w:sz w:val="29"/>
          <w:szCs w:val="29"/>
        </w:rPr>
        <w:t>Атюрьевского</w:t>
      </w:r>
      <w:proofErr w:type="spellEnd"/>
      <w:r>
        <w:rPr>
          <w:color w:val="000000"/>
          <w:spacing w:val="-5"/>
          <w:sz w:val="29"/>
          <w:szCs w:val="29"/>
        </w:rPr>
        <w:t xml:space="preserve"> муниципального района</w:t>
      </w:r>
      <w:r>
        <w:rPr>
          <w:color w:val="000000"/>
          <w:spacing w:val="-5"/>
          <w:sz w:val="29"/>
          <w:szCs w:val="29"/>
        </w:rPr>
        <w:tab/>
        <w:t>в соответствии с Трудовым Кодексом Российской Федерации.</w:t>
      </w:r>
      <w:r>
        <w:rPr>
          <w:color w:val="000000"/>
          <w:spacing w:val="-5"/>
          <w:sz w:val="29"/>
          <w:szCs w:val="29"/>
        </w:rPr>
        <w:tab/>
        <w:t xml:space="preserve"> </w:t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  <w:t>3.</w:t>
      </w:r>
      <w:proofErr w:type="gramEnd"/>
      <w:r>
        <w:rPr>
          <w:color w:val="000000"/>
          <w:spacing w:val="-5"/>
          <w:sz w:val="29"/>
          <w:szCs w:val="29"/>
        </w:rPr>
        <w:t xml:space="preserve"> </w:t>
      </w:r>
      <w:proofErr w:type="gramStart"/>
      <w:r>
        <w:rPr>
          <w:color w:val="000000"/>
          <w:spacing w:val="-5"/>
          <w:sz w:val="29"/>
          <w:szCs w:val="29"/>
        </w:rPr>
        <w:t xml:space="preserve">Директору МКУ «Службы хозяйственного обеспечения </w:t>
      </w:r>
      <w:proofErr w:type="spellStart"/>
      <w:r>
        <w:rPr>
          <w:color w:val="000000"/>
          <w:spacing w:val="-5"/>
          <w:sz w:val="29"/>
          <w:szCs w:val="29"/>
        </w:rPr>
        <w:t>Атюрьевского</w:t>
      </w:r>
      <w:proofErr w:type="spellEnd"/>
      <w:r>
        <w:rPr>
          <w:color w:val="000000"/>
          <w:spacing w:val="-5"/>
          <w:sz w:val="29"/>
          <w:szCs w:val="29"/>
        </w:rPr>
        <w:t xml:space="preserve"> района» О.В. </w:t>
      </w:r>
      <w:proofErr w:type="spellStart"/>
      <w:r>
        <w:rPr>
          <w:color w:val="000000"/>
          <w:spacing w:val="-5"/>
          <w:sz w:val="29"/>
          <w:szCs w:val="29"/>
        </w:rPr>
        <w:t>Лемяскиной</w:t>
      </w:r>
      <w:proofErr w:type="spellEnd"/>
      <w:r>
        <w:rPr>
          <w:color w:val="000000"/>
          <w:spacing w:val="-5"/>
          <w:sz w:val="29"/>
          <w:szCs w:val="29"/>
        </w:rPr>
        <w:t xml:space="preserve"> организовать в период с 30 декабря 2020 года по 10 января  2021 года в соответствии с Трудовым кодексом Российской Федерации круглосуточное дежурство водителей с закреплением за ними дежурного автомобиля.</w:t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  <w:t xml:space="preserve">4.Рекомендовать главам сельских поселений, подведомственным учреждениям, муниципальным предприятиям, а также руководителям организаций и предприятий </w:t>
      </w:r>
      <w:proofErr w:type="spellStart"/>
      <w:r>
        <w:rPr>
          <w:color w:val="000000"/>
          <w:spacing w:val="-5"/>
          <w:sz w:val="29"/>
          <w:szCs w:val="29"/>
        </w:rPr>
        <w:t>Атюрьевского</w:t>
      </w:r>
      <w:proofErr w:type="spellEnd"/>
      <w:r>
        <w:rPr>
          <w:color w:val="000000"/>
          <w:spacing w:val="-5"/>
          <w:sz w:val="29"/>
          <w:szCs w:val="29"/>
        </w:rPr>
        <w:t xml:space="preserve"> муниципального района  разработать и утвердить</w:t>
      </w:r>
      <w:proofErr w:type="gramEnd"/>
      <w:r>
        <w:rPr>
          <w:color w:val="000000"/>
          <w:spacing w:val="-5"/>
          <w:sz w:val="29"/>
          <w:szCs w:val="29"/>
        </w:rPr>
        <w:t xml:space="preserve"> графики круглосуточного дежурства ответственных сотрудников на период с  30 декабря 2020 года по 10 января  2021 года. Ответственным дежурным в случаях выявления попыток проведения акций террористического характера, а также угрозы или возникновения аварийных ситуаций информировать МКУ «Центр по делам гражданской обороны, чрезвычайным ситуациям и вопросам единой дежурной диспетчерской службы </w:t>
      </w:r>
      <w:proofErr w:type="spellStart"/>
      <w:r>
        <w:rPr>
          <w:color w:val="000000"/>
          <w:spacing w:val="-5"/>
          <w:sz w:val="29"/>
          <w:szCs w:val="29"/>
        </w:rPr>
        <w:t>Атюрьевского</w:t>
      </w:r>
      <w:proofErr w:type="spellEnd"/>
      <w:r>
        <w:rPr>
          <w:color w:val="000000"/>
          <w:spacing w:val="-5"/>
          <w:sz w:val="29"/>
          <w:szCs w:val="29"/>
        </w:rPr>
        <w:t xml:space="preserve"> муниципального района».</w:t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</w:r>
      <w:r>
        <w:rPr>
          <w:color w:val="000000"/>
          <w:spacing w:val="-5"/>
          <w:sz w:val="29"/>
          <w:szCs w:val="29"/>
        </w:rPr>
        <w:tab/>
        <w:t>5.</w:t>
      </w:r>
      <w:proofErr w:type="gramStart"/>
      <w:r>
        <w:rPr>
          <w:color w:val="000000"/>
          <w:spacing w:val="-5"/>
          <w:sz w:val="29"/>
          <w:szCs w:val="29"/>
        </w:rPr>
        <w:t>Контроль за</w:t>
      </w:r>
      <w:proofErr w:type="gramEnd"/>
      <w:r>
        <w:rPr>
          <w:color w:val="000000"/>
          <w:spacing w:val="-5"/>
          <w:sz w:val="29"/>
          <w:szCs w:val="29"/>
        </w:rPr>
        <w:t xml:space="preserve"> исполнением настоящего распоряжения возложить на руководителя аппарата администрации </w:t>
      </w:r>
      <w:proofErr w:type="spellStart"/>
      <w:r>
        <w:rPr>
          <w:color w:val="000000"/>
          <w:spacing w:val="-5"/>
          <w:sz w:val="29"/>
          <w:szCs w:val="29"/>
        </w:rPr>
        <w:t>Атюрьевского</w:t>
      </w:r>
      <w:proofErr w:type="spellEnd"/>
      <w:r>
        <w:rPr>
          <w:color w:val="000000"/>
          <w:spacing w:val="-5"/>
          <w:sz w:val="29"/>
          <w:szCs w:val="29"/>
        </w:rPr>
        <w:t xml:space="preserve"> муниципального района. </w:t>
      </w:r>
    </w:p>
    <w:p w:rsidR="00A52A85" w:rsidRDefault="00A52A85" w:rsidP="00A52A85">
      <w:pPr>
        <w:shd w:val="clear" w:color="auto" w:fill="FFFFFF"/>
        <w:ind w:right="142"/>
        <w:jc w:val="both"/>
        <w:rPr>
          <w:sz w:val="28"/>
          <w:szCs w:val="26"/>
          <w:lang/>
        </w:rPr>
      </w:pPr>
      <w:r>
        <w:rPr>
          <w:color w:val="000000"/>
          <w:spacing w:val="-5"/>
          <w:sz w:val="29"/>
          <w:szCs w:val="29"/>
        </w:rPr>
        <w:t>Г</w:t>
      </w:r>
      <w:r>
        <w:rPr>
          <w:sz w:val="28"/>
          <w:szCs w:val="26"/>
          <w:lang/>
        </w:rPr>
        <w:t xml:space="preserve">лава </w:t>
      </w:r>
      <w:proofErr w:type="spellStart"/>
      <w:r>
        <w:rPr>
          <w:sz w:val="28"/>
          <w:szCs w:val="26"/>
          <w:lang/>
        </w:rPr>
        <w:t>Атюрьевского</w:t>
      </w:r>
      <w:proofErr w:type="spellEnd"/>
    </w:p>
    <w:p w:rsidR="00A52A85" w:rsidRDefault="00A52A85" w:rsidP="00A52A85">
      <w:pPr>
        <w:shd w:val="clear" w:color="auto" w:fill="FFFFFF"/>
        <w:ind w:right="142"/>
        <w:jc w:val="both"/>
        <w:rPr>
          <w:sz w:val="28"/>
          <w:szCs w:val="26"/>
          <w:lang/>
        </w:rPr>
        <w:sectPr w:rsidR="00A52A85" w:rsidSect="002F3CF9">
          <w:footnotePr>
            <w:pos w:val="beneathText"/>
          </w:footnotePr>
          <w:pgSz w:w="11905" w:h="16837"/>
          <w:pgMar w:top="495" w:right="565" w:bottom="772" w:left="1559" w:header="720" w:footer="720" w:gutter="0"/>
          <w:cols w:space="720"/>
          <w:docGrid w:linePitch="360"/>
        </w:sectPr>
      </w:pPr>
      <w:r>
        <w:rPr>
          <w:sz w:val="28"/>
          <w:szCs w:val="26"/>
          <w:lang/>
        </w:rPr>
        <w:t>муниципального района                                                                     И.С. Гусаров</w:t>
      </w:r>
    </w:p>
    <w:p w:rsidR="00593278" w:rsidRDefault="00593278">
      <w:bookmarkStart w:id="0" w:name="_GoBack"/>
      <w:bookmarkEnd w:id="0"/>
    </w:p>
    <w:sectPr w:rsidR="00593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4F7"/>
    <w:rsid w:val="002904F7"/>
    <w:rsid w:val="00593278"/>
    <w:rsid w:val="00A5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A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A52A85"/>
    <w:pPr>
      <w:widowControl w:val="0"/>
      <w:snapToGrid w:val="0"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1">
    <w:name w:val="FR1"/>
    <w:rsid w:val="00A52A8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A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A52A85"/>
    <w:pPr>
      <w:widowControl w:val="0"/>
      <w:snapToGrid w:val="0"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1">
    <w:name w:val="FR1"/>
    <w:rsid w:val="00A52A8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2020-12-30T05:55:00Z</dcterms:created>
  <dcterms:modified xsi:type="dcterms:W3CDTF">2020-12-30T05:55:00Z</dcterms:modified>
</cp:coreProperties>
</file>