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AB" w:rsidRDefault="00A2596B" w:rsidP="00A2596B">
      <w:pPr>
        <w:spacing w:after="0" w:line="0" w:lineRule="atLeast"/>
      </w:pPr>
      <w:r>
        <w:t xml:space="preserve">       </w:t>
      </w:r>
      <w:r w:rsidR="004568AB">
        <w:t xml:space="preserve">Министерство экономики, торговли и предпринимательства Республики Мордовия сообщает следующее. </w:t>
      </w:r>
    </w:p>
    <w:p w:rsidR="004568AB" w:rsidRDefault="00A2596B" w:rsidP="00A2596B">
      <w:pPr>
        <w:spacing w:after="0" w:line="0" w:lineRule="atLeast"/>
      </w:pPr>
      <w:r>
        <w:t xml:space="preserve">       </w:t>
      </w:r>
      <w:r w:rsidR="004568AB">
        <w:t xml:space="preserve">В условиях режима повышенной готовности, введенного по причине распространения новой </w:t>
      </w:r>
      <w:proofErr w:type="spellStart"/>
      <w:r w:rsidR="004568AB">
        <w:t>коронавирусной</w:t>
      </w:r>
      <w:proofErr w:type="spellEnd"/>
      <w:r w:rsidR="004568AB">
        <w:t xml:space="preserve">  инфекции на территории республики, Указом Главы Республики Мордовия от 14 октября 2020г. №314 –УГ установлен режим работы организаций общественного питания: не ранее 8:00 часов и не позднее 23:00 часов.</w:t>
      </w:r>
    </w:p>
    <w:p w:rsidR="004568AB" w:rsidRDefault="00A2596B" w:rsidP="00A2596B">
      <w:pPr>
        <w:spacing w:after="0" w:line="0" w:lineRule="atLeast"/>
      </w:pPr>
      <w:r>
        <w:t xml:space="preserve">        </w:t>
      </w:r>
      <w:r w:rsidR="004568AB">
        <w:t xml:space="preserve">Также, указом Главы Республики Мордовия от 28 октября 2020г. № 331-УГ определены исполнительные органы государственной власти Республики Мордовия, которые вправе осуществлять </w:t>
      </w:r>
      <w:proofErr w:type="gramStart"/>
      <w:r w:rsidR="004568AB">
        <w:t>контроль за</w:t>
      </w:r>
      <w:proofErr w:type="gramEnd"/>
      <w:r w:rsidR="004568AB">
        <w:t xml:space="preserve"> соблюдением правил поведения, действующих в условиях режима повышенной готовности, а именно </w:t>
      </w:r>
      <w:r w:rsidR="00831A63">
        <w:t xml:space="preserve">составлять протоколы об административных правонарушениях, предусмотренных  статьей 20.6.1 Кодекса Российской Федерации об административных правонарушениях. </w:t>
      </w:r>
    </w:p>
    <w:p w:rsidR="004568AB" w:rsidRDefault="00A2596B" w:rsidP="00A2596B">
      <w:pPr>
        <w:spacing w:after="0" w:line="0" w:lineRule="atLeast"/>
      </w:pPr>
      <w:r>
        <w:t xml:space="preserve">         </w:t>
      </w:r>
      <w:r w:rsidR="00831A63">
        <w:t>Доводим до вашего сведения следующее:</w:t>
      </w:r>
    </w:p>
    <w:p w:rsidR="00831A63" w:rsidRDefault="00831A63" w:rsidP="00A2596B">
      <w:pPr>
        <w:spacing w:after="0" w:line="0" w:lineRule="atLeast"/>
      </w:pPr>
      <w:r>
        <w:t xml:space="preserve">- при осуществлении деятельности неукоснительно соблюдать Указ Главы Республики Мордовия от 17 марта 2020г. №78-УГ (с изменениями), действующий в период борьбы с распространением новой </w:t>
      </w:r>
      <w:proofErr w:type="spellStart"/>
      <w:r>
        <w:t>коронавирусной</w:t>
      </w:r>
      <w:proofErr w:type="spellEnd"/>
      <w:r>
        <w:t xml:space="preserve">  инфекцией, а также прочие нормы действующего законодательства РФ;</w:t>
      </w:r>
    </w:p>
    <w:p w:rsidR="00831A63" w:rsidRDefault="00831A63" w:rsidP="00A2596B">
      <w:pPr>
        <w:spacing w:after="0" w:line="0" w:lineRule="atLeast"/>
      </w:pPr>
      <w:r>
        <w:t>- предоставить доступ на объект сотрудникам, осуществляющим контрольные мероприятия за соблюдением перечисленных Указов Главы;</w:t>
      </w:r>
    </w:p>
    <w:p w:rsidR="00831A63" w:rsidRDefault="00831A63">
      <w:r>
        <w:t xml:space="preserve">- помнить, что руководитель </w:t>
      </w:r>
      <w:r w:rsidR="00A2596B">
        <w:t>организации несет персональную ответственность за действия (бездействия), которые могут причинить вред жизни и здоровью граждан, находящихся на территории организации.</w:t>
      </w:r>
    </w:p>
    <w:p w:rsidR="004568AB" w:rsidRDefault="004568AB"/>
    <w:sectPr w:rsidR="00456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8AB"/>
    <w:rsid w:val="004568AB"/>
    <w:rsid w:val="00831A63"/>
    <w:rsid w:val="00A25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9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2020-11-03T12:12:00Z</dcterms:created>
  <dcterms:modified xsi:type="dcterms:W3CDTF">2020-11-03T12:37:00Z</dcterms:modified>
</cp:coreProperties>
</file>