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AC6" w:rsidRPr="000C2AC6" w:rsidRDefault="000C2AC6" w:rsidP="000C2AC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0C2AC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Распорядиться матер</w:t>
      </w:r>
      <w:r w:rsidR="003E1F7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инским капиталом стало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проще</w:t>
      </w:r>
    </w:p>
    <w:p w:rsidR="000C2AC6" w:rsidRPr="000C2AC6" w:rsidRDefault="000C2AC6" w:rsidP="000C2A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2AC6">
        <w:rPr>
          <w:rFonts w:ascii="Times New Roman" w:eastAsia="Times New Roman" w:hAnsi="Times New Roman" w:cs="Times New Roman"/>
          <w:sz w:val="24"/>
          <w:szCs w:val="24"/>
        </w:rPr>
        <w:t>Семьи  теперь могут распорядиться средствами материнского капитала на улучшение жилищных условий непосредственно через кредитные организации.</w:t>
      </w:r>
    </w:p>
    <w:p w:rsidR="000C2AC6" w:rsidRPr="000C2AC6" w:rsidRDefault="000C2AC6" w:rsidP="000C2A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2AC6">
        <w:rPr>
          <w:rFonts w:ascii="Times New Roman" w:eastAsia="Times New Roman" w:hAnsi="Times New Roman" w:cs="Times New Roman"/>
          <w:sz w:val="24"/>
          <w:szCs w:val="24"/>
        </w:rPr>
        <w:t>Одновременно с оформлением кредита на покупку или строительство жилья родители могут подать заявление об оплате материнским капиталом первоначального взноса, процентов или основного долга по такому кредиту. Таким образом, вместо двух обращений – в банк и Пенсионный фонд – семье достаточно обратиться только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банк. Этим удобным способом </w:t>
      </w:r>
      <w:r w:rsidR="006965B1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0C2AC6">
        <w:rPr>
          <w:rFonts w:ascii="Times New Roman" w:eastAsia="Times New Roman" w:hAnsi="Times New Roman" w:cs="Times New Roman"/>
          <w:sz w:val="24"/>
          <w:szCs w:val="24"/>
        </w:rPr>
        <w:t xml:space="preserve"> сем</w:t>
      </w:r>
      <w:r w:rsidR="006965B1">
        <w:rPr>
          <w:rFonts w:ascii="Times New Roman" w:eastAsia="Times New Roman" w:hAnsi="Times New Roman" w:cs="Times New Roman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районов уже</w:t>
      </w:r>
      <w:r w:rsidRPr="000C2AC6">
        <w:rPr>
          <w:rFonts w:ascii="Times New Roman" w:eastAsia="Times New Roman" w:hAnsi="Times New Roman" w:cs="Times New Roman"/>
          <w:sz w:val="24"/>
          <w:szCs w:val="24"/>
        </w:rPr>
        <w:t xml:space="preserve"> воспользовались.</w:t>
      </w:r>
    </w:p>
    <w:p w:rsidR="000C2AC6" w:rsidRPr="000C2AC6" w:rsidRDefault="000C2AC6" w:rsidP="000C2A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2AC6">
        <w:rPr>
          <w:rFonts w:ascii="Times New Roman" w:eastAsia="Times New Roman" w:hAnsi="Times New Roman" w:cs="Times New Roman"/>
          <w:sz w:val="24"/>
          <w:szCs w:val="24"/>
        </w:rPr>
        <w:t>Заявления и необходимые документы банки передают в ПФР по защищенным электронным каналам, что позволяет быстрее получить средства. Информационное взаимодействие с банками закреплено соглашениями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C2AC6" w:rsidRPr="000C2AC6" w:rsidRDefault="000C2AC6" w:rsidP="000C2A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2AC6">
        <w:rPr>
          <w:rFonts w:ascii="Times New Roman" w:eastAsia="Times New Roman" w:hAnsi="Times New Roman" w:cs="Times New Roman"/>
          <w:sz w:val="24"/>
          <w:szCs w:val="24"/>
        </w:rPr>
        <w:t xml:space="preserve">По статистике улучшение жилищных условий с привлечением кредитных и заемных средств является самым востребованным направлением программы материнского капитала. За все время на эти цели было подано </w:t>
      </w:r>
      <w:r w:rsidR="00F078A9">
        <w:rPr>
          <w:rFonts w:ascii="Times New Roman" w:eastAsia="Times New Roman" w:hAnsi="Times New Roman" w:cs="Times New Roman"/>
          <w:sz w:val="24"/>
          <w:szCs w:val="24"/>
        </w:rPr>
        <w:t>около</w:t>
      </w:r>
      <w:r w:rsidRPr="000C2AC6">
        <w:rPr>
          <w:rFonts w:ascii="Times New Roman" w:eastAsia="Times New Roman" w:hAnsi="Times New Roman" w:cs="Times New Roman"/>
          <w:sz w:val="24"/>
          <w:szCs w:val="24"/>
        </w:rPr>
        <w:t xml:space="preserve"> 40 процентов заявлений о распоряжении средствами.</w:t>
      </w:r>
    </w:p>
    <w:p w:rsidR="00D60E33" w:rsidRDefault="00D60E33" w:rsidP="000C2AC6"/>
    <w:sectPr w:rsidR="00D60E33" w:rsidSect="00D60E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FAC"/>
    <w:rsid w:val="00050A11"/>
    <w:rsid w:val="000C2AC6"/>
    <w:rsid w:val="002A62F7"/>
    <w:rsid w:val="00380FAC"/>
    <w:rsid w:val="003E1F77"/>
    <w:rsid w:val="006965B1"/>
    <w:rsid w:val="00D60E33"/>
    <w:rsid w:val="00E0468C"/>
    <w:rsid w:val="00F0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80F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80F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0F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80F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8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80FA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80F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80F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0F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80F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8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80F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4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4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7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41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47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19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Асадуллина Людмила Васильевна</cp:lastModifiedBy>
  <cp:revision>2</cp:revision>
  <dcterms:created xsi:type="dcterms:W3CDTF">2020-09-22T13:22:00Z</dcterms:created>
  <dcterms:modified xsi:type="dcterms:W3CDTF">2020-09-22T13:22:00Z</dcterms:modified>
</cp:coreProperties>
</file>