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545" w:rsidRDefault="001F56D4">
      <w:pPr>
        <w:spacing w:line="360" w:lineRule="auto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О</w:t>
      </w:r>
      <w:bookmarkStart w:id="0" w:name="_GoBack"/>
      <w:bookmarkEnd w:id="0"/>
      <w:r w:rsidR="008F443D">
        <w:rPr>
          <w:rFonts w:ascii="Liberation Sans" w:hAnsi="Liberation Sans"/>
        </w:rPr>
        <w:t>б электронной трудовой книжке.</w:t>
      </w:r>
    </w:p>
    <w:p w:rsidR="00721545" w:rsidRDefault="00721545">
      <w:pPr>
        <w:spacing w:line="360" w:lineRule="auto"/>
        <w:jc w:val="both"/>
        <w:rPr>
          <w:rFonts w:ascii="Liberation Sans" w:hAnsi="Liberation Sans"/>
        </w:rPr>
      </w:pPr>
    </w:p>
    <w:p w:rsidR="00721545" w:rsidRDefault="008F443D">
      <w:pPr>
        <w:spacing w:line="360" w:lineRule="auto"/>
        <w:jc w:val="both"/>
        <w:rPr>
          <w:rFonts w:ascii="Liberation Sans" w:hAnsi="Liberation Sans"/>
        </w:rPr>
      </w:pPr>
      <w:proofErr w:type="gramStart"/>
      <w:r>
        <w:rPr>
          <w:rFonts w:ascii="Liberation Sans" w:hAnsi="Liberation Sans"/>
        </w:rPr>
        <w:t>В соответствии с Федеральным законом от 16 декабря 2019 года № 436-ФЗ "О внесении изменений в Федеральный закон "Об индивидуальном (персонифицированном) учёте в системе обязательного пенсионного страхования" и Федеральным законом от 16 декабря 2019 года № 439-ФЗ "О внесении изменений в Трудовой кодекс Российской Федерации в части формирования сведений о трудовой деятельности в электронном виде» Пенсионным фондом Российской Федерации по теме перехода</w:t>
      </w:r>
      <w:proofErr w:type="gramEnd"/>
      <w:r>
        <w:rPr>
          <w:rFonts w:ascii="Liberation Sans" w:hAnsi="Liberation Sans"/>
        </w:rPr>
        <w:t xml:space="preserve"> на электронные трудовые книжки разработаны листовки для граждан и для работодателей. </w:t>
      </w:r>
    </w:p>
    <w:p w:rsidR="00721545" w:rsidRDefault="008F443D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-135255</wp:posOffset>
            </wp:positionH>
            <wp:positionV relativeFrom="paragraph">
              <wp:posOffset>338455</wp:posOffset>
            </wp:positionV>
            <wp:extent cx="3467100" cy="4966335"/>
            <wp:effectExtent l="0" t="0" r="0" b="0"/>
            <wp:wrapSquare wrapText="largest"/>
            <wp:docPr id="1" name="Изображение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3331210</wp:posOffset>
            </wp:positionH>
            <wp:positionV relativeFrom="paragraph">
              <wp:posOffset>304165</wp:posOffset>
            </wp:positionV>
            <wp:extent cx="3508375" cy="4968875"/>
            <wp:effectExtent l="0" t="0" r="0" b="0"/>
            <wp:wrapSquare wrapText="largest"/>
            <wp:docPr id="2" name="Изображение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375" cy="496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2154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91D87"/>
    <w:multiLevelType w:val="multilevel"/>
    <w:tmpl w:val="DF64B02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45"/>
    <w:rsid w:val="001F56D4"/>
    <w:rsid w:val="00721545"/>
    <w:rsid w:val="008F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3</cp:revision>
  <dcterms:created xsi:type="dcterms:W3CDTF">2020-09-10T13:45:00Z</dcterms:created>
  <dcterms:modified xsi:type="dcterms:W3CDTF">2020-09-10T13:46:00Z</dcterms:modified>
  <dc:language>ru-RU</dc:language>
</cp:coreProperties>
</file>