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8E" w:rsidRDefault="00445A8E" w:rsidP="00445A8E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CB5DBE" w:rsidRPr="00CB5DBE" w:rsidRDefault="00CB5DBE" w:rsidP="00CB5DBE">
      <w:bookmarkStart w:id="0" w:name="_GoBack"/>
      <w:bookmarkEnd w:id="0"/>
    </w:p>
    <w:p w:rsidR="00445A8E" w:rsidRPr="003E3414" w:rsidRDefault="00445A8E" w:rsidP="00445A8E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CB5DBE">
        <w:rPr>
          <w:color w:val="FF0000"/>
          <w:sz w:val="28"/>
          <w:szCs w:val="28"/>
        </w:rPr>
        <w:t>5</w:t>
      </w:r>
      <w:r w:rsidRPr="003E3414">
        <w:rPr>
          <w:color w:val="FF0000"/>
          <w:sz w:val="28"/>
          <w:szCs w:val="28"/>
        </w:rPr>
        <w:t xml:space="preserve"> (</w:t>
      </w:r>
      <w:r w:rsidR="00CB5DBE">
        <w:rPr>
          <w:color w:val="FF0000"/>
          <w:sz w:val="28"/>
          <w:szCs w:val="28"/>
        </w:rPr>
        <w:t>пять</w:t>
      </w:r>
      <w:r w:rsidR="004B7BD1">
        <w:rPr>
          <w:color w:val="FF0000"/>
          <w:sz w:val="28"/>
          <w:szCs w:val="28"/>
        </w:rPr>
        <w:t xml:space="preserve">) </w:t>
      </w:r>
      <w:r w:rsidR="00CB5DBE">
        <w:rPr>
          <w:color w:val="FF0000"/>
          <w:sz w:val="28"/>
          <w:szCs w:val="28"/>
        </w:rPr>
        <w:t>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4B7BD1">
        <w:rPr>
          <w:color w:val="FF0000"/>
          <w:sz w:val="28"/>
          <w:szCs w:val="28"/>
        </w:rPr>
        <w:t>0112004:161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4B7BD1">
        <w:rPr>
          <w:color w:val="FF0000"/>
          <w:sz w:val="28"/>
          <w:szCs w:val="28"/>
        </w:rPr>
        <w:t>1</w:t>
      </w:r>
      <w:r w:rsidR="005027BF">
        <w:rPr>
          <w:color w:val="FF0000"/>
          <w:sz w:val="28"/>
          <w:szCs w:val="28"/>
        </w:rPr>
        <w:t> </w:t>
      </w:r>
      <w:r w:rsidR="004B7BD1">
        <w:rPr>
          <w:color w:val="FF0000"/>
          <w:sz w:val="28"/>
          <w:szCs w:val="28"/>
        </w:rPr>
        <w:t>720</w:t>
      </w:r>
      <w:r w:rsidR="005027BF">
        <w:rPr>
          <w:color w:val="FF0000"/>
          <w:sz w:val="28"/>
          <w:szCs w:val="28"/>
        </w:rPr>
        <w:t xml:space="preserve"> </w:t>
      </w:r>
      <w:r w:rsidR="004B7BD1">
        <w:rPr>
          <w:color w:val="FF0000"/>
          <w:sz w:val="28"/>
          <w:szCs w:val="28"/>
        </w:rPr>
        <w:t>000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="004B7BD1">
        <w:rPr>
          <w:color w:val="FF0000"/>
          <w:sz w:val="28"/>
          <w:szCs w:val="28"/>
        </w:rPr>
        <w:t xml:space="preserve"> сельскохозяйственного назначения</w:t>
      </w:r>
      <w:r w:rsidRPr="00BC7D0B">
        <w:rPr>
          <w:sz w:val="28"/>
          <w:szCs w:val="28"/>
        </w:rPr>
        <w:t xml:space="preserve">, для </w:t>
      </w:r>
      <w:r w:rsidR="004B7BD1">
        <w:rPr>
          <w:color w:val="FF0000"/>
          <w:sz w:val="28"/>
          <w:szCs w:val="28"/>
        </w:rPr>
        <w:t xml:space="preserve">сельскохозяйственного </w:t>
      </w:r>
      <w:r w:rsidR="00CB5DBE">
        <w:rPr>
          <w:color w:val="FF0000"/>
          <w:sz w:val="28"/>
          <w:szCs w:val="28"/>
        </w:rPr>
        <w:t>использования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4B7BD1">
        <w:rPr>
          <w:color w:val="FF0000"/>
          <w:sz w:val="28"/>
          <w:szCs w:val="28"/>
        </w:rPr>
        <w:t>Перевесьевское</w:t>
      </w:r>
      <w:proofErr w:type="spellEnd"/>
      <w:r w:rsidR="004B7BD1">
        <w:rPr>
          <w:color w:val="FF0000"/>
          <w:sz w:val="28"/>
          <w:szCs w:val="28"/>
        </w:rPr>
        <w:t xml:space="preserve"> сельское поселение.</w:t>
      </w:r>
    </w:p>
    <w:p w:rsidR="00445A8E" w:rsidRDefault="00445A8E" w:rsidP="00445A8E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пер. Парковый, д. 2,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>
        <w:rPr>
          <w:sz w:val="28"/>
          <w:szCs w:val="28"/>
        </w:rPr>
        <w:t>23-37.</w:t>
      </w:r>
    </w:p>
    <w:p w:rsidR="00445A8E" w:rsidRDefault="00445A8E" w:rsidP="00445A8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CB5DBE" w:rsidRPr="00DC1201" w:rsidRDefault="00CB5DBE" w:rsidP="00CB5DBE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CB5DBE" w:rsidRPr="00BC7D0B" w:rsidRDefault="00CB5DBE" w:rsidP="00445A8E">
      <w:pPr>
        <w:spacing w:line="276" w:lineRule="auto"/>
        <w:ind w:firstLine="709"/>
        <w:jc w:val="both"/>
        <w:rPr>
          <w:sz w:val="28"/>
          <w:szCs w:val="28"/>
        </w:rPr>
      </w:pPr>
    </w:p>
    <w:p w:rsidR="00CB5DBE" w:rsidRPr="003E3414" w:rsidRDefault="00CB5DBE" w:rsidP="00CB5DBE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>
        <w:rPr>
          <w:color w:val="FF0000"/>
          <w:sz w:val="28"/>
          <w:szCs w:val="28"/>
        </w:rPr>
        <w:t xml:space="preserve">5 </w:t>
      </w:r>
      <w:r w:rsidRPr="003E3414">
        <w:rPr>
          <w:color w:val="FF0000"/>
          <w:sz w:val="28"/>
          <w:szCs w:val="28"/>
        </w:rPr>
        <w:t>(</w:t>
      </w:r>
      <w:r>
        <w:rPr>
          <w:color w:val="FF0000"/>
          <w:sz w:val="28"/>
          <w:szCs w:val="28"/>
        </w:rPr>
        <w:t>пять</w:t>
      </w:r>
      <w:r>
        <w:rPr>
          <w:color w:val="FF0000"/>
          <w:sz w:val="28"/>
          <w:szCs w:val="28"/>
        </w:rPr>
        <w:t xml:space="preserve">) </w:t>
      </w:r>
      <w:r>
        <w:rPr>
          <w:color w:val="FF0000"/>
          <w:sz w:val="28"/>
          <w:szCs w:val="28"/>
        </w:rPr>
        <w:t>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>
        <w:rPr>
          <w:color w:val="FF0000"/>
          <w:sz w:val="28"/>
          <w:szCs w:val="28"/>
        </w:rPr>
        <w:t>0112004:165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>
        <w:rPr>
          <w:color w:val="FF0000"/>
          <w:sz w:val="28"/>
          <w:szCs w:val="28"/>
        </w:rPr>
        <w:t xml:space="preserve">2 250 000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>
        <w:rPr>
          <w:color w:val="FF0000"/>
          <w:sz w:val="28"/>
          <w:szCs w:val="28"/>
        </w:rPr>
        <w:t xml:space="preserve"> сельскохозяйственного назначения</w:t>
      </w:r>
      <w:r w:rsidRPr="00BC7D0B">
        <w:rPr>
          <w:sz w:val="28"/>
          <w:szCs w:val="28"/>
        </w:rPr>
        <w:t xml:space="preserve">, для </w:t>
      </w:r>
      <w:r>
        <w:rPr>
          <w:color w:val="FF0000"/>
          <w:sz w:val="28"/>
          <w:szCs w:val="28"/>
        </w:rPr>
        <w:t xml:space="preserve">сельскохозяйственного </w:t>
      </w:r>
      <w:r>
        <w:rPr>
          <w:color w:val="FF0000"/>
          <w:sz w:val="28"/>
          <w:szCs w:val="28"/>
        </w:rPr>
        <w:t>использования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>
        <w:rPr>
          <w:color w:val="FF0000"/>
          <w:sz w:val="28"/>
          <w:szCs w:val="28"/>
        </w:rPr>
        <w:t>Перевесьевское</w:t>
      </w:r>
      <w:proofErr w:type="spellEnd"/>
      <w:r>
        <w:rPr>
          <w:color w:val="FF0000"/>
          <w:sz w:val="28"/>
          <w:szCs w:val="28"/>
        </w:rPr>
        <w:t xml:space="preserve"> сельское поселение.</w:t>
      </w:r>
    </w:p>
    <w:p w:rsidR="00CB5DBE" w:rsidRDefault="00CB5DBE" w:rsidP="00CB5DBE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пер. Парковый, д. 2,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>
        <w:rPr>
          <w:sz w:val="28"/>
          <w:szCs w:val="28"/>
        </w:rPr>
        <w:t>23-37.</w:t>
      </w:r>
    </w:p>
    <w:p w:rsidR="00CB5DBE" w:rsidRPr="00BC7D0B" w:rsidRDefault="00CB5DBE" w:rsidP="00CB5DB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A61076" w:rsidRDefault="00A61076"/>
    <w:sectPr w:rsidR="00A61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FD"/>
    <w:rsid w:val="003B18FD"/>
    <w:rsid w:val="00445A8E"/>
    <w:rsid w:val="004B7BD1"/>
    <w:rsid w:val="005027BF"/>
    <w:rsid w:val="00A61076"/>
    <w:rsid w:val="00CB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445A8E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45A8E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445A8E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45A8E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2019-01-31T12:43:00Z</dcterms:created>
  <dcterms:modified xsi:type="dcterms:W3CDTF">2020-07-21T09:36:00Z</dcterms:modified>
</cp:coreProperties>
</file>