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8C5" w:rsidRPr="00B778C5" w:rsidRDefault="00B778C5" w:rsidP="00B778C5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B778C5">
        <w:rPr>
          <w:rFonts w:ascii="Times New Roman" w:eastAsia="Times New Roman" w:hAnsi="Times New Roman" w:cs="Times New Roman"/>
          <w:b/>
          <w:sz w:val="32"/>
          <w:szCs w:val="32"/>
        </w:rPr>
        <w:t>Пенсионный фонд приступил к проактивному оформлению СНИЛС на детей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.</w:t>
      </w:r>
    </w:p>
    <w:p w:rsidR="00B778C5" w:rsidRPr="00B778C5" w:rsidRDefault="00B778C5" w:rsidP="00B778C5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78C5">
        <w:rPr>
          <w:rFonts w:ascii="Times New Roman" w:eastAsia="Times New Roman" w:hAnsi="Times New Roman" w:cs="Times New Roman"/>
          <w:sz w:val="28"/>
          <w:szCs w:val="28"/>
        </w:rPr>
        <w:t>Родителям оформлять СНИЛС на детей, родившихся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начиная </w:t>
      </w:r>
      <w:r w:rsidRPr="00B778C5">
        <w:rPr>
          <w:rFonts w:ascii="Times New Roman" w:eastAsia="Times New Roman" w:hAnsi="Times New Roman" w:cs="Times New Roman"/>
          <w:sz w:val="28"/>
          <w:szCs w:val="28"/>
        </w:rPr>
        <w:t>с 15 июля 2020 года, больше не требуется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Pr="00B778C5">
        <w:rPr>
          <w:rFonts w:ascii="Times New Roman" w:eastAsia="Times New Roman" w:hAnsi="Times New Roman" w:cs="Times New Roman"/>
          <w:sz w:val="28"/>
          <w:szCs w:val="28"/>
        </w:rPr>
        <w:t xml:space="preserve"> Пенсионный фонд самостоятельно пришлет номер в личный кабинет мамы. Соответствующий сервис реализован </w:t>
      </w:r>
      <w:r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B778C5">
        <w:rPr>
          <w:rFonts w:ascii="Times New Roman" w:eastAsia="Times New Roman" w:hAnsi="Times New Roman" w:cs="Times New Roman"/>
          <w:sz w:val="28"/>
          <w:szCs w:val="28"/>
        </w:rPr>
        <w:t xml:space="preserve"> портале Госуслуг.</w:t>
      </w:r>
    </w:p>
    <w:p w:rsidR="00B778C5" w:rsidRPr="00B778C5" w:rsidRDefault="00B778C5" w:rsidP="00B778C5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78C5">
        <w:rPr>
          <w:rFonts w:ascii="Times New Roman" w:eastAsia="Times New Roman" w:hAnsi="Times New Roman" w:cs="Times New Roman"/>
          <w:sz w:val="28"/>
          <w:szCs w:val="28"/>
        </w:rPr>
        <w:t>После появления в информационной системе ПФР сведений о рождении ребенка, поступивших из реестра ЗАГС, номер индивидуального лицевого счета ребенка будет оформлен автоматически и направлен в личный кабинет мамы на портале ЕПГУ.</w:t>
      </w:r>
    </w:p>
    <w:p w:rsidR="00B778C5" w:rsidRPr="00B778C5" w:rsidRDefault="00B778C5" w:rsidP="00B778C5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78C5">
        <w:rPr>
          <w:rFonts w:ascii="Times New Roman" w:eastAsia="Times New Roman" w:hAnsi="Times New Roman" w:cs="Times New Roman"/>
          <w:sz w:val="28"/>
          <w:szCs w:val="28"/>
        </w:rPr>
        <w:t>Таким образом, те семьи, в которых с середины июля появится ребенок, получат информацию о номере его СНИЛС полностью в автоматическом режиме.</w:t>
      </w:r>
    </w:p>
    <w:p w:rsidR="00B778C5" w:rsidRPr="00B778C5" w:rsidRDefault="00B778C5" w:rsidP="00B778C5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78C5">
        <w:rPr>
          <w:rFonts w:ascii="Times New Roman" w:eastAsia="Times New Roman" w:hAnsi="Times New Roman" w:cs="Times New Roman"/>
          <w:sz w:val="28"/>
          <w:szCs w:val="28"/>
        </w:rPr>
        <w:t>Данный сервис доступен тем родителям, которые зарегистрированы на ЕПГУ. Чтобы оперативно получить уведомление об оформленном СНИЛС по электронной почте или в смс, необходимо выбрать соответствующие настройки в личном кабинете.</w:t>
      </w:r>
    </w:p>
    <w:p w:rsidR="00B778C5" w:rsidRPr="00B778C5" w:rsidRDefault="00B778C5" w:rsidP="00B778C5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78C5">
        <w:rPr>
          <w:rFonts w:ascii="Times New Roman" w:eastAsia="Times New Roman" w:hAnsi="Times New Roman" w:cs="Times New Roman"/>
          <w:sz w:val="28"/>
          <w:szCs w:val="28"/>
        </w:rPr>
        <w:t>За первые сутки работы сервиса, который был введен в эксплуатацию 15 июля, в личный кабинет мам на ЕПГУ доставлена информация о СНИЛС 5 300 детей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страны</w:t>
      </w:r>
      <w:r w:rsidRPr="00B778C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778C5" w:rsidRPr="00B778C5" w:rsidRDefault="00B778C5" w:rsidP="00B778C5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78C5">
        <w:rPr>
          <w:rFonts w:ascii="Times New Roman" w:eastAsia="Times New Roman" w:hAnsi="Times New Roman" w:cs="Times New Roman"/>
          <w:sz w:val="28"/>
          <w:szCs w:val="28"/>
        </w:rPr>
        <w:t>Для семей, которые усыновили детей, сохраняется прежний заявительный порядок оформления СНИЛС, поскольку необходимые сведения могут представить только сами усыновители.</w:t>
      </w:r>
    </w:p>
    <w:p w:rsidR="00F21819" w:rsidRPr="00B778C5" w:rsidRDefault="00F21819" w:rsidP="00B778C5">
      <w:pPr>
        <w:spacing w:line="360" w:lineRule="auto"/>
        <w:ind w:left="-567"/>
        <w:jc w:val="both"/>
        <w:rPr>
          <w:sz w:val="28"/>
          <w:szCs w:val="28"/>
        </w:rPr>
      </w:pPr>
    </w:p>
    <w:sectPr w:rsidR="00F21819" w:rsidRPr="00B778C5" w:rsidSect="00F218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8C5"/>
    <w:rsid w:val="001C023F"/>
    <w:rsid w:val="0089666C"/>
    <w:rsid w:val="00B778C5"/>
    <w:rsid w:val="00F21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778C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778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491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35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1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83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1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5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2</cp:revision>
  <dcterms:created xsi:type="dcterms:W3CDTF">2020-07-17T05:36:00Z</dcterms:created>
  <dcterms:modified xsi:type="dcterms:W3CDTF">2020-07-17T05:36:00Z</dcterms:modified>
</cp:coreProperties>
</file>