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9F6E96" w:rsidRDefault="00F64EFD">
      <w:pPr>
        <w:pStyle w:val="2"/>
      </w:pPr>
      <w:bookmarkStart w:id="0" w:name="info-2"/>
      <w:bookmarkStart w:id="1" w:name="_GoBack"/>
      <w:bookmarkEnd w:id="0"/>
      <w:bookmarkEnd w:id="1"/>
      <w:r>
        <w:t xml:space="preserve">Льготы и гарантии людям </w:t>
      </w:r>
      <w:proofErr w:type="spellStart"/>
      <w:r>
        <w:t>предпенсионного</w:t>
      </w:r>
      <w:proofErr w:type="spellEnd"/>
      <w:r>
        <w:t xml:space="preserve"> возраста</w:t>
      </w:r>
    </w:p>
    <w:p w14:paraId="02000000" w14:textId="77777777" w:rsidR="009F6E96" w:rsidRDefault="00F64EFD">
      <w:pPr>
        <w:pStyle w:val="Textbody"/>
      </w:pPr>
      <w:proofErr w:type="gramStart"/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</w:t>
      </w:r>
      <w:r>
        <w:t>капремонта и других жилищно-коммунальных услуг, освобождение от имущественного и земельного налогов и прочие.</w:t>
      </w:r>
      <w:proofErr w:type="gramEnd"/>
    </w:p>
    <w:p w14:paraId="03000000" w14:textId="77777777" w:rsidR="009F6E96" w:rsidRDefault="00F64EFD">
      <w:pPr>
        <w:pStyle w:val="Textbody"/>
      </w:pPr>
      <w:r>
        <w:t xml:space="preserve">С 2019 года для </w:t>
      </w:r>
      <w:proofErr w:type="spellStart"/>
      <w:r>
        <w:t>предпенсионеров</w:t>
      </w:r>
      <w:proofErr w:type="spellEnd"/>
      <w:r>
        <w:t xml:space="preserve"> также вводятся новые льготы, связанные с ежегодной диспансеризацией, и дополнительные гарантии трудовой занятости.</w:t>
      </w:r>
      <w:r>
        <w:t xml:space="preserve">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t>предпенсионного</w:t>
      </w:r>
      <w:proofErr w:type="spellEnd"/>
      <w:r>
        <w:t xml:space="preserve"> возраста или отказ в приеме их на работу по причине возраста. За работодателем также закрепляется обязанность ежегодно предос</w:t>
      </w:r>
      <w:r>
        <w:t xml:space="preserve">тавлять работникам </w:t>
      </w:r>
      <w:proofErr w:type="spellStart"/>
      <w:r>
        <w:t>предпенсионного</w:t>
      </w:r>
      <w:proofErr w:type="spellEnd"/>
      <w:r>
        <w:t xml:space="preserve"> возраста два дня на бесплатную диспансеризацию с сохранением заработной платы.</w:t>
      </w:r>
    </w:p>
    <w:p w14:paraId="04000000" w14:textId="77777777" w:rsidR="009F6E96" w:rsidRDefault="00F64EFD">
      <w:pPr>
        <w:pStyle w:val="Textbody"/>
      </w:pPr>
      <w:r>
        <w:t xml:space="preserve">Право на большинство </w:t>
      </w:r>
      <w:proofErr w:type="spellStart"/>
      <w:r>
        <w:t>предпенсионных</w:t>
      </w:r>
      <w:proofErr w:type="spellEnd"/>
      <w:r>
        <w:t xml:space="preserve"> льгот возникает за 5 лет до нового пенсионного возраста с учетом переходного периода, то </w:t>
      </w:r>
      <w:proofErr w:type="gramStart"/>
      <w:r>
        <w:t>есть</w:t>
      </w:r>
      <w:proofErr w:type="gramEnd"/>
      <w:r>
        <w:t xml:space="preserve"> начиная с 51</w:t>
      </w:r>
      <w:r>
        <w:t xml:space="preserve">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14:paraId="05000000" w14:textId="77777777" w:rsidR="009F6E96" w:rsidRDefault="00F64EFD">
      <w:pPr>
        <w:pStyle w:val="Textbody"/>
      </w:pPr>
      <w:r>
        <w:t>Пятилетний срок также актуален, когда при назначении пенсии учитываются одновременно достижение</w:t>
      </w:r>
      <w:r>
        <w:t xml:space="preserve"> определенного возраста и выработка специального стажа. </w:t>
      </w:r>
      <w:proofErr w:type="gramStart"/>
      <w:r>
        <w:t>Это</w:t>
      </w:r>
      <w:proofErr w:type="gramEnd"/>
      <w:r>
        <w:t xml:space="preserve">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права на льготы в таких слу</w:t>
      </w:r>
      <w:r>
        <w:t>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</w:t>
      </w:r>
      <w:r>
        <w:t>ьности.</w:t>
      </w:r>
    </w:p>
    <w:p w14:paraId="06000000" w14:textId="77777777" w:rsidR="009F6E96" w:rsidRDefault="00F64EFD">
      <w:pPr>
        <w:pStyle w:val="Textbody"/>
      </w:pPr>
      <w:r>
        <w:rPr>
          <w:rStyle w:val="StrongEmphasis0"/>
        </w:rPr>
        <w:t>Например</w:t>
      </w:r>
      <w:r>
        <w:t xml:space="preserve">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</w:t>
      </w:r>
      <w:proofErr w:type="gramStart"/>
      <w:r>
        <w:t>будут установлены для женщин-водителей начиная</w:t>
      </w:r>
      <w:proofErr w:type="gramEnd"/>
      <w:r>
        <w:t xml:space="preserve"> с 45 лет, а для мужчин-водителей начиная с 50 лет.</w:t>
      </w:r>
    </w:p>
    <w:p w14:paraId="07000000" w14:textId="77777777" w:rsidR="009F6E96" w:rsidRDefault="00F64EFD">
      <w:pPr>
        <w:pStyle w:val="Textbody"/>
      </w:pPr>
      <w:proofErr w:type="spellStart"/>
      <w:r>
        <w:t>Предпенсионный</w:t>
      </w:r>
      <w:proofErr w:type="spellEnd"/>
      <w: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</w:t>
      </w:r>
      <w:r>
        <w:t xml:space="preserve">ступает одновременно с его приобретением. </w:t>
      </w:r>
      <w:r>
        <w:rPr>
          <w:rStyle w:val="StrongEmphasis0"/>
        </w:rPr>
        <w:t>Так</w:t>
      </w:r>
      <w:r>
        <w:t xml:space="preserve">, школьный учитель, который в марте 2019 года выработает необходимый педагогический стаж, </w:t>
      </w:r>
      <w:proofErr w:type="gramStart"/>
      <w:r>
        <w:t xml:space="preserve">начиная с этого же момента будет считаться </w:t>
      </w:r>
      <w:proofErr w:type="spellStart"/>
      <w:r>
        <w:t>предпенсионером</w:t>
      </w:r>
      <w:proofErr w:type="spellEnd"/>
      <w:proofErr w:type="gramEnd"/>
      <w:r>
        <w:t>.</w:t>
      </w:r>
    </w:p>
    <w:p w14:paraId="08000000" w14:textId="77777777" w:rsidR="009F6E96" w:rsidRDefault="00F64EFD">
      <w:pPr>
        <w:pStyle w:val="Textbody"/>
      </w:pPr>
      <w:r>
        <w:t xml:space="preserve">Для тех, у кого пенсионный возраст с 2019 года не поменялся, </w:t>
      </w:r>
      <w:r>
        <w:t xml:space="preserve">тоже есть право на </w:t>
      </w:r>
      <w:proofErr w:type="spellStart"/>
      <w:r>
        <w:t>предпенсионные</w:t>
      </w:r>
      <w:proofErr w:type="spellEnd"/>
      <w:r>
        <w:t xml:space="preserve"> льготы за 5 лет до выхода на пенсию. </w:t>
      </w:r>
      <w:r>
        <w:rPr>
          <w:rStyle w:val="StrongEmphasis0"/>
        </w:rPr>
        <w:t>Например</w:t>
      </w:r>
      <w:r>
        <w:t xml:space="preserve">, у многодетных мам с пятью детьми оно </w:t>
      </w:r>
      <w:proofErr w:type="gramStart"/>
      <w:r>
        <w:t>возникает</w:t>
      </w:r>
      <w:proofErr w:type="gramEnd"/>
      <w:r>
        <w:t xml:space="preserve"> начиная с 45 лет, то есть за 5 лет до обычного для себя возраста выхода на пенсию (50 лет). При определении статуса </w:t>
      </w:r>
      <w:proofErr w:type="spellStart"/>
      <w:r>
        <w:t>предпенсионе</w:t>
      </w:r>
      <w:r>
        <w:t>ра</w:t>
      </w:r>
      <w:proofErr w:type="spellEnd"/>
      <w: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</w:t>
      </w:r>
      <w:r>
        <w:lastRenderedPageBreak/>
        <w:t xml:space="preserve">производстве и пр. А во-вторых, непосредственно возраст назначения </w:t>
      </w:r>
      <w:r>
        <w:t>пенсии, от которого отсчитывается пятилетний период предоставления льгот.</w:t>
      </w:r>
    </w:p>
    <w:p w14:paraId="09000000" w14:textId="77777777" w:rsidR="009F6E96" w:rsidRDefault="00F64EFD">
      <w:pPr>
        <w:pStyle w:val="Textbody"/>
      </w:pPr>
      <w:r>
        <w:t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</w:t>
      </w:r>
      <w:r>
        <w:t xml:space="preserve">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</w:t>
      </w:r>
      <w:r>
        <w:t>учения налоговых льгот соответственно является 50 лет для женщин и 55 лет для мужчин.</w:t>
      </w:r>
    </w:p>
    <w:p w14:paraId="0A000000" w14:textId="77777777" w:rsidR="009F6E96" w:rsidRDefault="00F64EFD">
      <w:pPr>
        <w:pStyle w:val="6"/>
      </w:pPr>
      <w:r>
        <w:t> </w:t>
      </w:r>
    </w:p>
    <w:p w14:paraId="0B000000" w14:textId="77777777" w:rsidR="009F6E96" w:rsidRDefault="009F6E96"/>
    <w:sectPr w:rsidR="009F6E9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E96"/>
    <w:rsid w:val="009F6E96"/>
    <w:rsid w:val="00F6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Heading"/>
    <w:next w:val="Textbody"/>
    <w:link w:val="60"/>
    <w:uiPriority w:val="9"/>
    <w:qFormat/>
    <w:pPr>
      <w:spacing w:before="60" w:after="60"/>
      <w:outlineLvl w:val="5"/>
    </w:pPr>
    <w:rPr>
      <w:rFonts w:ascii="Liberation Serif" w:hAnsi="Liberation Serif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styleId="a8">
    <w:name w:val="caption"/>
    <w:basedOn w:val="a"/>
    <w:link w:val="a9"/>
    <w:pPr>
      <w:spacing w:before="120" w:after="120"/>
    </w:pPr>
    <w:rPr>
      <w:i/>
    </w:rPr>
  </w:style>
  <w:style w:type="character" w:customStyle="1" w:styleId="a9">
    <w:name w:val="Название объекта Знак"/>
    <w:basedOn w:val="1"/>
    <w:link w:val="a8"/>
    <w:rPr>
      <w:i/>
      <w:sz w:val="24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character" w:customStyle="1" w:styleId="60">
    <w:name w:val="Заголовок 6 Знак"/>
    <w:basedOn w:val="Heading0"/>
    <w:link w:val="6"/>
    <w:rPr>
      <w:rFonts w:ascii="Liberation Serif" w:hAnsi="Liberation Serif"/>
      <w:b/>
      <w:sz w:val="14"/>
    </w:rPr>
  </w:style>
  <w:style w:type="paragraph" w:styleId="aa">
    <w:name w:val="List"/>
    <w:basedOn w:val="Textbody"/>
    <w:link w:val="ab"/>
  </w:style>
  <w:style w:type="character" w:customStyle="1" w:styleId="ab">
    <w:name w:val="Список Знак"/>
    <w:basedOn w:val="Textbody0"/>
    <w:link w:val="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Heading"/>
    <w:next w:val="Textbody"/>
    <w:link w:val="60"/>
    <w:uiPriority w:val="9"/>
    <w:qFormat/>
    <w:pPr>
      <w:spacing w:before="60" w:after="60"/>
      <w:outlineLvl w:val="5"/>
    </w:pPr>
    <w:rPr>
      <w:rFonts w:ascii="Liberation Serif" w:hAnsi="Liberation Serif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styleId="a8">
    <w:name w:val="caption"/>
    <w:basedOn w:val="a"/>
    <w:link w:val="a9"/>
    <w:pPr>
      <w:spacing w:before="120" w:after="120"/>
    </w:pPr>
    <w:rPr>
      <w:i/>
    </w:rPr>
  </w:style>
  <w:style w:type="character" w:customStyle="1" w:styleId="a9">
    <w:name w:val="Название объекта Знак"/>
    <w:basedOn w:val="1"/>
    <w:link w:val="a8"/>
    <w:rPr>
      <w:i/>
      <w:sz w:val="24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character" w:customStyle="1" w:styleId="60">
    <w:name w:val="Заголовок 6 Знак"/>
    <w:basedOn w:val="Heading0"/>
    <w:link w:val="6"/>
    <w:rPr>
      <w:rFonts w:ascii="Liberation Serif" w:hAnsi="Liberation Serif"/>
      <w:b/>
      <w:sz w:val="14"/>
    </w:rPr>
  </w:style>
  <w:style w:type="paragraph" w:styleId="aa">
    <w:name w:val="List"/>
    <w:basedOn w:val="Textbody"/>
    <w:link w:val="ab"/>
  </w:style>
  <w:style w:type="character" w:customStyle="1" w:styleId="ab">
    <w:name w:val="Список Знак"/>
    <w:basedOn w:val="Textbody0"/>
    <w:link w:val="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2020-07-14T07:33:00Z</dcterms:created>
  <dcterms:modified xsi:type="dcterms:W3CDTF">2020-07-14T07:33:00Z</dcterms:modified>
</cp:coreProperties>
</file>