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53" w:rsidRPr="00412F53" w:rsidRDefault="00412F53" w:rsidP="00412F53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412F53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Как правильно заполнить заявление, чтобы без проблем получить президентские выплаты на детей?</w:t>
      </w:r>
    </w:p>
    <w:p w:rsidR="00412F53" w:rsidRPr="00412F53" w:rsidRDefault="00412F53" w:rsidP="00412F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12F53" w:rsidRPr="00412F53" w:rsidRDefault="00412F53" w:rsidP="00412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2F5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53F071D6" wp14:editId="4A4C13C8">
                <wp:extent cx="304800" cy="304800"/>
                <wp:effectExtent l="0" t="0" r="0" b="0"/>
                <wp:docPr id="2" name="AutoShape 1" descr="http://www.pfrf.ru/files/branches/kostroma/fotografii/2019/4f6c83f2b56d84e7d756af551b1cc32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kostroma/fotografii/2019/4f6c83f2b56d84e7d756af551b1cc32d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w90iRv4CAAAfBg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8C19B1" w:rsidRPr="008C19B1" w:rsidRDefault="00C801C0" w:rsidP="00C801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</w:t>
      </w:r>
      <w:r w:rsidR="00412F53" w:rsidRPr="00412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акие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же</w:t>
      </w:r>
      <w:r w:rsidR="00412F53" w:rsidRPr="00412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социальные выплаты из "</w:t>
      </w:r>
      <w:proofErr w:type="spellStart"/>
      <w:r w:rsidR="00412F53" w:rsidRPr="00412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коронавирусного</w:t>
      </w:r>
      <w:proofErr w:type="spellEnd"/>
      <w:r w:rsidR="00412F53" w:rsidRPr="00412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" пакета мер поддержки семей с детьми находятся именно в ведении Пенсионного фонда?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 xml:space="preserve">- Во-первых, это ежемесячные выплаты 5 тысяч рублей в апреле, мае и июне семьям, обладающим правом на материнский (семейный) капитал, в которых воспитываются дети до 3-х лет. Эта мера поддержки была установлена Указом президента от 7 апреля 2020 года № 249. 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>Во-вторых, по новому Указу президента от 11 мая № 317 право на выплату больше не связано с правом на материнский капитал и деньги получат также и те семьи, в которых дети родились в период с 1 апреля 2017 года по 31 декабря 2019 года.  Выплаты эти также ежемесячные - по 5 тысяч за апрель, май, июнь</w:t>
      </w:r>
      <w:proofErr w:type="gramStart"/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>В-третьих, в июне семьи получат дополнительную помощь государства в виде единовременной выплаты в размере 10 тысяч рублей на каждого ребенка в возрасте от 3 до 16 лет. Указ президента, установивший эту единовременную выплату, вступил в силу с 11 мая текущего года. С учетом этой даты выплата осуществляется на детей, достигших возраста от 3 до 16 лет в период с 11 мая по 30 июня 2020 года. Эта выплата также будет осуществляться через Пенсионный фонд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</w:r>
      <w:r w:rsidR="00412F53" w:rsidRPr="00412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 Всем ли семьям положены выплаты и зависят ли они от дохода родителей?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 xml:space="preserve">- Родители и дети, на которых оформляются выплаты, должны быть гражданами Российской Федерации и проживать в России. Доход семьи значения не имеет. Более того, эти суммы выплат в дальнейшем не будут учитываться в подсчете среднего дохода семьи, если она будет претендовать на другие социальные пособия. 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</w:r>
      <w:r w:rsidR="00412F53" w:rsidRPr="00412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 Эти меры социальной помощи носят заявительный характер. Куда необходимо подавать заявление, в какие сроки и кто из родителей его может подать?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 xml:space="preserve">- Заявление на выплаты до 3 лет подается через сайт ПФР или портал </w:t>
      </w:r>
      <w:proofErr w:type="spellStart"/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 xml:space="preserve">. На выплаты от 3 до 16 лет – только через </w:t>
      </w:r>
      <w:proofErr w:type="spellStart"/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>Госуслуги</w:t>
      </w:r>
      <w:proofErr w:type="spellEnd"/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t xml:space="preserve">. Лично с заявлением в территориальные органы ПФР по предварительной записи необходимо обращаться опекунам и приемным родителям. 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 xml:space="preserve">При наличии права на материнский капитал заявление подает владелец сертификата — обычно это женщина, которая родила ребенка. Ну и во всех остальных случаях электронное заявление онлайн мы рекомендуем подавать матери, и только в исключительных случаях - отцу. Важно также помнить, что и заявителем, и получателем (то есть владельцем банковского счета, на который будут перечисляться деньги) должен быть один и тот же человек. 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  <w:t>Заявления можно подавать до 30 сентября включительно.</w:t>
      </w:r>
      <w:r w:rsidR="00412F53" w:rsidRPr="00412F53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BB01E7" w:rsidRDefault="00BB01E7" w:rsidP="0098649C">
      <w:pPr>
        <w:ind w:left="-567"/>
        <w:jc w:val="both"/>
      </w:pP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412F53"/>
    <w:rsid w:val="00714DA7"/>
    <w:rsid w:val="008C19B1"/>
    <w:rsid w:val="0091461B"/>
    <w:rsid w:val="0098649C"/>
    <w:rsid w:val="00BB01E7"/>
    <w:rsid w:val="00C8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2020-06-03T08:31:00Z</dcterms:created>
  <dcterms:modified xsi:type="dcterms:W3CDTF">2020-06-03T11:03:00Z</dcterms:modified>
</cp:coreProperties>
</file>