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8A5" w:rsidRPr="00162B10" w:rsidRDefault="003478A5" w:rsidP="00162B1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3478A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Вопрос дня: о возможности получения опекунами единовременной выплаты </w:t>
      </w:r>
    </w:p>
    <w:p w:rsidR="003478A5" w:rsidRPr="003478A5" w:rsidRDefault="003478A5" w:rsidP="003478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478A5" w:rsidRPr="003478A5" w:rsidRDefault="003478A5" w:rsidP="003478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478A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- Могут ли опекуны подать заявление на единовременную выплату семьям с детьми в возрасте от 3 до 16 лет? </w:t>
      </w:r>
    </w:p>
    <w:p w:rsidR="003478A5" w:rsidRDefault="003478A5" w:rsidP="003478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478A5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162B10" w:rsidRDefault="00162B10" w:rsidP="003478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62B10" w:rsidRPr="003478A5" w:rsidRDefault="00162B10" w:rsidP="003478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ДА, могут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.</w:t>
      </w:r>
      <w:proofErr w:type="gramEnd"/>
    </w:p>
    <w:p w:rsidR="003478A5" w:rsidRPr="003478A5" w:rsidRDefault="003478A5" w:rsidP="003478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478A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- </w:t>
      </w:r>
      <w:r w:rsidRPr="003478A5">
        <w:rPr>
          <w:rFonts w:ascii="Times New Roman" w:eastAsia="Times New Roman" w:hAnsi="Times New Roman" w:cs="Times New Roman"/>
          <w:sz w:val="24"/>
          <w:szCs w:val="24"/>
        </w:rPr>
        <w:t>Единовременная выплата для семей с детьми в возрасте от 3 до 16 лет осуществляется опекуну ребенка в случае смерти матери, отца, объявления их умершими, лишения родительских прав или в случае отмены усыновления ребенка. В этих случаях заявление подается только в Пенсионный фонд (пункт 9 правил выплаты в редакции постановления Правительства РФ №652 от 11.05.2020).</w:t>
      </w:r>
    </w:p>
    <w:p w:rsidR="00290194" w:rsidRPr="001D0C83" w:rsidRDefault="00290194" w:rsidP="001D0C83">
      <w:bookmarkStart w:id="0" w:name="_GoBack"/>
      <w:bookmarkEnd w:id="0"/>
    </w:p>
    <w:sectPr w:rsidR="00290194" w:rsidRPr="001D0C83" w:rsidSect="002901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A67A6B"/>
    <w:multiLevelType w:val="multilevel"/>
    <w:tmpl w:val="4A5AB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82A279A"/>
    <w:multiLevelType w:val="multilevel"/>
    <w:tmpl w:val="12E09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7F1C"/>
    <w:rsid w:val="000D50F1"/>
    <w:rsid w:val="00162B10"/>
    <w:rsid w:val="001736A3"/>
    <w:rsid w:val="001D0C83"/>
    <w:rsid w:val="00290194"/>
    <w:rsid w:val="003478A5"/>
    <w:rsid w:val="00616DA6"/>
    <w:rsid w:val="0069029B"/>
    <w:rsid w:val="0070385E"/>
    <w:rsid w:val="00941497"/>
    <w:rsid w:val="00AA0D7A"/>
    <w:rsid w:val="00AC790A"/>
    <w:rsid w:val="00B9446A"/>
    <w:rsid w:val="00E851D9"/>
    <w:rsid w:val="00FC7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C7F1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FC7F1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C7F1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C7F1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C7F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FC7F1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C7F1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FC7F1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C7F1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C7F1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C7F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FC7F1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7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63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0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23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348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60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074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32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670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2289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42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78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541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2179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53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66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51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781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595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3753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7549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5025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440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1404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6131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2805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588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Акашева Светлана Петровна</cp:lastModifiedBy>
  <cp:revision>3</cp:revision>
  <dcterms:created xsi:type="dcterms:W3CDTF">2020-05-15T08:14:00Z</dcterms:created>
  <dcterms:modified xsi:type="dcterms:W3CDTF">2020-05-15T08:21:00Z</dcterms:modified>
</cp:coreProperties>
</file>