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AA2" w:rsidRDefault="00FC2AA2" w:rsidP="00FC2AA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253B5F" w:rsidRPr="00FC2AA2" w:rsidRDefault="00253B5F" w:rsidP="00FC2AA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C2AA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 26 апреля 2020 года, работодателям необходимо предоставлять в Пенсионный фонд отчетность о кадровых изменениях организации</w:t>
      </w:r>
    </w:p>
    <w:p w:rsidR="00FC2AA2" w:rsidRDefault="00FC2AA2" w:rsidP="00253B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B5F" w:rsidRPr="00FC2AA2" w:rsidRDefault="00FC2AA2" w:rsidP="00FC2AA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</w:t>
      </w:r>
      <w:r w:rsidR="00253B5F" w:rsidRPr="00FC2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ление ПФР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</w:t>
      </w:r>
      <w:r w:rsidR="00253B5F" w:rsidRPr="00FC2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Мордовия (межрайонное)</w:t>
      </w:r>
      <w:r w:rsidR="00253B5F" w:rsidRPr="00FC2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информирует: начиная с 26 апреля 2020 года, работодателям необходимо предоставлять в Пенсионный фонд отчетность о кадровых изменениях организации – приеме и увольнении сотрудников – не позднее рабочего дня, следующего за днем издания соответствующего приказа (распоряжения), иных документов, подтверждающих оформление трудовых отношений. В случаях перевода на другую постоянную работу и подачи работником заявления о продолжении ведения страхователем трудовой книжки на бумажном носителе или в электронном виде – не позднее 15-го числа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следующего </w:t>
      </w:r>
      <w:r w:rsidR="00253B5F" w:rsidRPr="00FC2AA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месяца.</w:t>
      </w:r>
    </w:p>
    <w:p w:rsidR="00253B5F" w:rsidRPr="00FC2AA2" w:rsidRDefault="00FC2AA2" w:rsidP="00FC2AA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53B5F" w:rsidRPr="00FC2AA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 порядок предоставления сведений о трудовой деятельности работников регламентирован соответствующим Постановлением Правительства Российской Федерации  и распространяется на правоотношения, возникшие с 1 апреля 2020 года. Изменение сроков подачи сведений о приеме на работу и увольнении вызвано сложившейся эпидемиологической обстановкой и принимаемыми государством мерами по снижению роста безработицы и напряженности на рынке труда. В частности, оперативные сведения работодателей позволят центрам занятости населения быстрее принимать решение о предоставлении пособия по безработице.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53B5F"/>
    <w:rsid w:val="004D7E97"/>
    <w:rsid w:val="009D2B21"/>
    <w:rsid w:val="00AF276A"/>
    <w:rsid w:val="00E26E25"/>
    <w:rsid w:val="00F62B5C"/>
    <w:rsid w:val="00FC2AA2"/>
    <w:rsid w:val="00FE7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253B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53B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53B5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53B5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253B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5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46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83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2020-05-02T09:09:00Z</dcterms:created>
  <dcterms:modified xsi:type="dcterms:W3CDTF">2020-05-02T09:40:00Z</dcterms:modified>
</cp:coreProperties>
</file>