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E67A4E" w:rsidRDefault="00835D3B">
      <w:pPr>
        <w:spacing w:beforeAutospacing="1" w:afterAutospacing="1" w:line="240" w:lineRule="auto"/>
        <w:ind w:left="-851" w:firstLine="284"/>
        <w:jc w:val="center"/>
        <w:outlineLvl w:val="0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Семьи получат выплату 5 тысяч рублей на детей до трех лет</w:t>
      </w:r>
    </w:p>
    <w:p w14:paraId="02000000" w14:textId="77777777" w:rsidR="00E67A4E" w:rsidRDefault="00835D3B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   В соответствии с Указом Президента РФ от 7 апреля  № 249  «О дополнительных мерах социальной поддержки семей, имеющих детей»  семьям, проживающим на территории России,  имеющим или ранее имевшим право на материнский капитал, в течение трех месяцев (</w:t>
      </w:r>
      <w:r>
        <w:rPr>
          <w:rFonts w:ascii="Times New Roman" w:hAnsi="Times New Roman"/>
          <w:i/>
          <w:sz w:val="28"/>
        </w:rPr>
        <w:t>с апреля по июнь</w:t>
      </w:r>
      <w:r>
        <w:rPr>
          <w:rFonts w:ascii="Times New Roman" w:hAnsi="Times New Roman"/>
          <w:sz w:val="28"/>
        </w:rPr>
        <w:t xml:space="preserve">) будет установлена  ежемесячная выплата в размере 5 тысяч рублей. Такая выплата будет предоставлена </w:t>
      </w:r>
      <w:r>
        <w:rPr>
          <w:rFonts w:ascii="Times New Roman" w:hAnsi="Times New Roman"/>
          <w:sz w:val="28"/>
          <w:u w:val="single"/>
        </w:rPr>
        <w:t>на каждого ребенка в возрасте до трех лет</w:t>
      </w:r>
      <w:r>
        <w:rPr>
          <w:rFonts w:ascii="Times New Roman" w:hAnsi="Times New Roman"/>
          <w:sz w:val="28"/>
        </w:rPr>
        <w:t>, имеющего гражданство Российской Федерации.</w:t>
      </w:r>
    </w:p>
    <w:p w14:paraId="0F000000" w14:textId="4ACFF5E2" w:rsidR="00E67A4E" w:rsidRDefault="006848FA" w:rsidP="006848FA">
      <w:pPr>
        <w:spacing w:beforeAutospacing="1" w:afterAutospacing="1" w:line="240" w:lineRule="auto"/>
        <w:ind w:left="-851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</w:t>
      </w:r>
      <w:r w:rsidR="00D00988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апреля в УПФР в </w:t>
      </w:r>
      <w:proofErr w:type="spellStart"/>
      <w:r>
        <w:rPr>
          <w:rFonts w:ascii="Times New Roman" w:hAnsi="Times New Roman"/>
          <w:sz w:val="28"/>
        </w:rPr>
        <w:t>Торбеевском</w:t>
      </w:r>
      <w:proofErr w:type="spellEnd"/>
      <w:r>
        <w:rPr>
          <w:rFonts w:ascii="Times New Roman" w:hAnsi="Times New Roman"/>
          <w:sz w:val="28"/>
        </w:rPr>
        <w:t xml:space="preserve"> муниципальном районе  РМ </w:t>
      </w:r>
      <w:r w:rsidR="006636E1">
        <w:rPr>
          <w:rFonts w:ascii="Times New Roman" w:hAnsi="Times New Roman"/>
          <w:sz w:val="28"/>
        </w:rPr>
        <w:t>(</w:t>
      </w:r>
      <w:proofErr w:type="gramStart"/>
      <w:r>
        <w:rPr>
          <w:rFonts w:ascii="Times New Roman" w:hAnsi="Times New Roman"/>
          <w:sz w:val="28"/>
        </w:rPr>
        <w:t>межрайонное</w:t>
      </w:r>
      <w:proofErr w:type="gramEnd"/>
      <w:r>
        <w:rPr>
          <w:rFonts w:ascii="Times New Roman" w:hAnsi="Times New Roman"/>
          <w:sz w:val="28"/>
        </w:rPr>
        <w:t xml:space="preserve">) подано </w:t>
      </w:r>
      <w:r w:rsidR="00D00988"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 заявлений.  </w:t>
      </w:r>
    </w:p>
    <w:p w14:paraId="10000000" w14:textId="77777777" w:rsidR="00E67A4E" w:rsidRDefault="00E67A4E">
      <w:bookmarkStart w:id="0" w:name="_GoBack"/>
      <w:bookmarkEnd w:id="0"/>
    </w:p>
    <w:sectPr w:rsidR="00E67A4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50CDC"/>
    <w:multiLevelType w:val="multilevel"/>
    <w:tmpl w:val="1D3043F6"/>
    <w:lvl w:ilvl="0">
      <w:start w:val="1"/>
      <w:numFmt w:val="bullet"/>
      <w:lvlText w:val=""/>
      <w:lvlJc w:val="left"/>
      <w:pPr>
        <w:ind w:left="-131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4E"/>
    <w:rsid w:val="006636E1"/>
    <w:rsid w:val="006848FA"/>
    <w:rsid w:val="00835D3B"/>
    <w:rsid w:val="00D00988"/>
    <w:rsid w:val="00E6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3">
    <w:name w:val="Выделение1"/>
    <w:basedOn w:val="12"/>
    <w:link w:val="a7"/>
    <w:rPr>
      <w:i/>
    </w:rPr>
  </w:style>
  <w:style w:type="character" w:styleId="a7">
    <w:name w:val="Emphasis"/>
    <w:basedOn w:val="a0"/>
    <w:link w:val="13"/>
    <w:rPr>
      <w:i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block-name">
    <w:name w:val="block-name"/>
    <w:basedOn w:val="12"/>
    <w:link w:val="block-name0"/>
  </w:style>
  <w:style w:type="character" w:customStyle="1" w:styleId="block-name0">
    <w:name w:val="block-name"/>
    <w:basedOn w:val="a0"/>
    <w:link w:val="block-name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3">
    <w:name w:val="Выделение1"/>
    <w:basedOn w:val="12"/>
    <w:link w:val="a7"/>
    <w:rPr>
      <w:i/>
    </w:rPr>
  </w:style>
  <w:style w:type="character" w:styleId="a7">
    <w:name w:val="Emphasis"/>
    <w:basedOn w:val="a0"/>
    <w:link w:val="13"/>
    <w:rPr>
      <w:i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Строгий1"/>
    <w:basedOn w:val="12"/>
    <w:link w:val="a9"/>
    <w:rPr>
      <w:b/>
    </w:rPr>
  </w:style>
  <w:style w:type="character" w:styleId="a9">
    <w:name w:val="Strong"/>
    <w:basedOn w:val="a0"/>
    <w:link w:val="17"/>
    <w:rPr>
      <w:b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a">
    <w:name w:val="Subtitle"/>
    <w:next w:val="a"/>
    <w:link w:val="ab"/>
    <w:uiPriority w:val="11"/>
    <w:qFormat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color w:val="616161"/>
      <w:sz w:val="24"/>
    </w:rPr>
  </w:style>
  <w:style w:type="paragraph" w:customStyle="1" w:styleId="block-name">
    <w:name w:val="block-name"/>
    <w:basedOn w:val="12"/>
    <w:link w:val="block-name0"/>
  </w:style>
  <w:style w:type="character" w:customStyle="1" w:styleId="block-name0">
    <w:name w:val="block-name"/>
    <w:basedOn w:val="a0"/>
    <w:link w:val="block-name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c">
    <w:name w:val="Title"/>
    <w:next w:val="a"/>
    <w:link w:val="ad"/>
    <w:uiPriority w:val="10"/>
    <w:qFormat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2020-04-16T09:37:00Z</dcterms:created>
  <dcterms:modified xsi:type="dcterms:W3CDTF">2020-04-16T09:54:00Z</dcterms:modified>
</cp:coreProperties>
</file>