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E67A4E" w:rsidRDefault="00835D3B">
      <w:pPr>
        <w:spacing w:beforeAutospacing="1" w:afterAutospacing="1" w:line="240" w:lineRule="auto"/>
        <w:ind w:left="-851" w:firstLine="284"/>
        <w:jc w:val="center"/>
        <w:outlineLvl w:val="0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b/>
          <w:sz w:val="32"/>
        </w:rPr>
        <w:t>Семьи получат выплату 5 тысяч рублей на детей до трех лет</w:t>
      </w:r>
    </w:p>
    <w:p w14:paraId="02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   В соответствии с Указом Президента РФ от 7 апреля  № 249  «О дополнительных мерах социальной поддержки семей, имеющих детей»</w:t>
      </w:r>
      <w:r>
        <w:rPr>
          <w:rFonts w:ascii="Times New Roman" w:hAnsi="Times New Roman"/>
          <w:sz w:val="28"/>
        </w:rPr>
        <w:t xml:space="preserve">  семьям, проживающим на территории России,  имеющим или ранее имевшим право на материнский капитал, в течение трех месяцев (</w:t>
      </w:r>
      <w:r>
        <w:rPr>
          <w:rFonts w:ascii="Times New Roman" w:hAnsi="Times New Roman"/>
          <w:i/>
          <w:sz w:val="28"/>
        </w:rPr>
        <w:t>с апреля по июнь</w:t>
      </w:r>
      <w:r>
        <w:rPr>
          <w:rFonts w:ascii="Times New Roman" w:hAnsi="Times New Roman"/>
          <w:sz w:val="28"/>
        </w:rPr>
        <w:t xml:space="preserve">) будет установлена  ежемесячная выплата в размере 5 тысяч рублей. Такая выплата будет предоставлена </w:t>
      </w:r>
      <w:r>
        <w:rPr>
          <w:rFonts w:ascii="Times New Roman" w:hAnsi="Times New Roman"/>
          <w:sz w:val="28"/>
          <w:u w:val="single"/>
        </w:rPr>
        <w:t>на каждого реб</w:t>
      </w:r>
      <w:r>
        <w:rPr>
          <w:rFonts w:ascii="Times New Roman" w:hAnsi="Times New Roman"/>
          <w:sz w:val="28"/>
          <w:u w:val="single"/>
        </w:rPr>
        <w:t>енка в возрасте до трех лет</w:t>
      </w:r>
      <w:r>
        <w:rPr>
          <w:rFonts w:ascii="Times New Roman" w:hAnsi="Times New Roman"/>
          <w:sz w:val="28"/>
        </w:rPr>
        <w:t>, имеющего гражданство Российской Федерации.</w:t>
      </w:r>
    </w:p>
    <w:p w14:paraId="03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 Начальник УПФР в Торбеевском муниципальном районе Рм (межрайонное) Акашева С.П. подчеркнула , что выплата положена всем семьям, получившим право на материнский капитал </w:t>
      </w:r>
      <w:r>
        <w:rPr>
          <w:rFonts w:ascii="Times New Roman" w:hAnsi="Times New Roman"/>
          <w:sz w:val="28"/>
          <w:u w:val="single"/>
        </w:rPr>
        <w:t>до 1 июля 202</w:t>
      </w:r>
      <w:r>
        <w:rPr>
          <w:rFonts w:ascii="Times New Roman" w:hAnsi="Times New Roman"/>
          <w:sz w:val="28"/>
          <w:u w:val="single"/>
        </w:rPr>
        <w:t>0 года.</w:t>
      </w:r>
      <w:r>
        <w:rPr>
          <w:rFonts w:ascii="Times New Roman" w:hAnsi="Times New Roman"/>
          <w:sz w:val="28"/>
        </w:rPr>
        <w:t xml:space="preserve"> В том числе и тем семьям, которые уже полностью израсходовали средства материнского (семейного) капитала.</w:t>
      </w:r>
    </w:p>
    <w:p w14:paraId="04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 Дополнительная финансовая поддержка семей предоставляется из федерального бюджета. То есть эти выплаты не уменьшат размер материнского капит</w:t>
      </w:r>
      <w:r>
        <w:rPr>
          <w:rFonts w:ascii="Times New Roman" w:hAnsi="Times New Roman"/>
          <w:sz w:val="28"/>
        </w:rPr>
        <w:t>ала, а также не будут учитываться в доходах семьи при определении права на другие меры социальной помощи.</w:t>
      </w:r>
    </w:p>
    <w:p w14:paraId="05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  В распоряжении семей есть почти шесть месяцев для обращения за средствами. Пенсионный фонд будет принимать заявления до 1 октября и если семья пода</w:t>
      </w:r>
      <w:r>
        <w:rPr>
          <w:rFonts w:ascii="Times New Roman" w:hAnsi="Times New Roman"/>
          <w:sz w:val="28"/>
        </w:rPr>
        <w:t>ст заявление после июня, то выплаты ей будут предоставлены за все месяцы (с апреля по июнь) при наличии у семьи соответствующего права.</w:t>
      </w:r>
    </w:p>
    <w:p w14:paraId="06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 Для получения средств достаточно подать заявление в личном кабинете на сайте Пенсионного фонда  или на портале гос.усл</w:t>
      </w:r>
      <w:r>
        <w:rPr>
          <w:rFonts w:ascii="Times New Roman" w:hAnsi="Times New Roman"/>
          <w:sz w:val="28"/>
        </w:rPr>
        <w:t>уг. В заявлении нужно указать сведения о детях, номер счета  в кредитном учреждении, лица имеющего право на материнский (семейный)  капитал.  Никаких дополнительных документов владельцу сертификата представлять не нужно – Пенсионный фонд  самостоятельно за</w:t>
      </w:r>
      <w:r>
        <w:rPr>
          <w:rFonts w:ascii="Times New Roman" w:hAnsi="Times New Roman"/>
          <w:sz w:val="28"/>
        </w:rPr>
        <w:t>просит все сведения в случае необходимости.</w:t>
      </w:r>
    </w:p>
    <w:p w14:paraId="07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 </w:t>
      </w:r>
      <w:r>
        <w:rPr>
          <w:rFonts w:ascii="Times New Roman" w:hAnsi="Times New Roman"/>
          <w:b/>
          <w:sz w:val="28"/>
        </w:rPr>
        <w:t xml:space="preserve"> Примеры выплат семьям:</w:t>
      </w:r>
    </w:p>
    <w:p w14:paraId="08000000" w14:textId="77777777" w:rsidR="00E67A4E" w:rsidRDefault="00835D3B">
      <w:pPr>
        <w:pStyle w:val="a3"/>
        <w:numPr>
          <w:ilvl w:val="0"/>
          <w:numId w:val="1"/>
        </w:numPr>
        <w:spacing w:beforeAutospacing="1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Семья с двумя детьми: первому исполнилось два года, второй родился в январе 2020-го. Заявление на выплату подано в апреле. Каждый месяц с апреля по июнь семья будет получать по 5 тыс. ру</w:t>
      </w:r>
      <w:r>
        <w:rPr>
          <w:rFonts w:ascii="Times New Roman" w:hAnsi="Times New Roman"/>
          <w:sz w:val="28"/>
        </w:rPr>
        <w:t>блей на каждого из двух детей. В общей сложности 30 тыс. рублей за три месяца.</w:t>
      </w:r>
    </w:p>
    <w:p w14:paraId="09000000" w14:textId="77777777" w:rsidR="00E67A4E" w:rsidRDefault="00E67A4E">
      <w:pPr>
        <w:pStyle w:val="a3"/>
        <w:spacing w:beforeAutospacing="1" w:afterAutospacing="1" w:line="240" w:lineRule="auto"/>
        <w:ind w:left="-131"/>
        <w:jc w:val="both"/>
        <w:rPr>
          <w:rFonts w:ascii="Times New Roman" w:hAnsi="Times New Roman"/>
          <w:sz w:val="28"/>
        </w:rPr>
      </w:pPr>
    </w:p>
    <w:p w14:paraId="0A000000" w14:textId="77777777" w:rsidR="00E67A4E" w:rsidRDefault="00835D3B">
      <w:pPr>
        <w:pStyle w:val="a3"/>
        <w:numPr>
          <w:ilvl w:val="0"/>
          <w:numId w:val="1"/>
        </w:numPr>
        <w:spacing w:beforeAutospacing="1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Семья с двумя детьми: первому исполнилось два года, второй родился в январе 2020-го. Заявление на выплату подано в сентябре 2020 года. Семья получит единовременно 30 тыс. рубле</w:t>
      </w:r>
      <w:r>
        <w:rPr>
          <w:rFonts w:ascii="Times New Roman" w:hAnsi="Times New Roman"/>
          <w:sz w:val="28"/>
        </w:rPr>
        <w:t>й в сентябре.</w:t>
      </w:r>
    </w:p>
    <w:p w14:paraId="0B000000" w14:textId="77777777" w:rsidR="00E67A4E" w:rsidRDefault="00E67A4E">
      <w:pPr>
        <w:pStyle w:val="a3"/>
        <w:spacing w:beforeAutospacing="1" w:afterAutospacing="1" w:line="240" w:lineRule="auto"/>
        <w:ind w:left="-131"/>
        <w:jc w:val="both"/>
        <w:rPr>
          <w:rFonts w:ascii="Times New Roman" w:hAnsi="Times New Roman"/>
          <w:sz w:val="28"/>
        </w:rPr>
      </w:pPr>
    </w:p>
    <w:p w14:paraId="0C000000" w14:textId="77777777" w:rsidR="00E67A4E" w:rsidRDefault="00835D3B">
      <w:pPr>
        <w:pStyle w:val="a3"/>
        <w:numPr>
          <w:ilvl w:val="0"/>
          <w:numId w:val="1"/>
        </w:numPr>
        <w:spacing w:beforeAutospacing="1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Семья с тремя детьми: младшие дети родились в январе 2020-го, старшему в мае 2020-го исполняется три года. Заявление на выплату подано в апреле. В апреле и мае семья получит по 15 тыс. рублей (по 5 тыс. на каждого из трех </w:t>
      </w:r>
      <w:r>
        <w:rPr>
          <w:rFonts w:ascii="Times New Roman" w:hAnsi="Times New Roman"/>
          <w:sz w:val="28"/>
        </w:rPr>
        <w:lastRenderedPageBreak/>
        <w:t>детей), в июне – 10</w:t>
      </w:r>
      <w:r>
        <w:rPr>
          <w:rFonts w:ascii="Times New Roman" w:hAnsi="Times New Roman"/>
          <w:sz w:val="28"/>
        </w:rPr>
        <w:t xml:space="preserve"> тыс. рублей за двоих детей, которым не исполнилось трех лет. Всего 40 тыс. рублей за три месяца.</w:t>
      </w:r>
    </w:p>
    <w:p w14:paraId="0D000000" w14:textId="77777777" w:rsidR="00E67A4E" w:rsidRDefault="00E67A4E">
      <w:pPr>
        <w:pStyle w:val="a3"/>
        <w:spacing w:beforeAutospacing="1" w:afterAutospacing="1" w:line="240" w:lineRule="auto"/>
        <w:ind w:left="-131"/>
        <w:jc w:val="both"/>
        <w:rPr>
          <w:rFonts w:ascii="Times New Roman" w:hAnsi="Times New Roman"/>
          <w:sz w:val="28"/>
        </w:rPr>
      </w:pPr>
    </w:p>
    <w:p w14:paraId="0E000000" w14:textId="77777777" w:rsidR="00E67A4E" w:rsidRDefault="00835D3B">
      <w:pPr>
        <w:pStyle w:val="a3"/>
        <w:numPr>
          <w:ilvl w:val="0"/>
          <w:numId w:val="1"/>
        </w:numPr>
        <w:spacing w:beforeAutospacing="1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Семья с одним ребенком, родившимся в мае 2020 года. Заявление подано в августе. Семья единовременно получит 10 тыс. рублей в августе: по 5 тыс. рублей за каж</w:t>
      </w:r>
      <w:r>
        <w:rPr>
          <w:rFonts w:ascii="Times New Roman" w:hAnsi="Times New Roman"/>
          <w:sz w:val="28"/>
        </w:rPr>
        <w:t xml:space="preserve">дый месяц, начиная с мая. </w:t>
      </w:r>
    </w:p>
    <w:p w14:paraId="0F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</w:p>
    <w:p w14:paraId="10000000" w14:textId="77777777" w:rsidR="00E67A4E" w:rsidRDefault="00E67A4E"/>
    <w:sectPr w:rsidR="00E67A4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50CDC"/>
    <w:multiLevelType w:val="multilevel"/>
    <w:tmpl w:val="1D3043F6"/>
    <w:lvl w:ilvl="0">
      <w:start w:val="1"/>
      <w:numFmt w:val="bullet"/>
      <w:lvlText w:val=""/>
      <w:lvlJc w:val="left"/>
      <w:pPr>
        <w:ind w:left="-131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4E"/>
    <w:rsid w:val="00835D3B"/>
    <w:rsid w:val="00E6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3">
    <w:name w:val="Выделение1"/>
    <w:basedOn w:val="12"/>
    <w:link w:val="a7"/>
    <w:rPr>
      <w:i/>
    </w:rPr>
  </w:style>
  <w:style w:type="character" w:styleId="a7">
    <w:name w:val="Emphasis"/>
    <w:basedOn w:val="a0"/>
    <w:link w:val="13"/>
    <w:rPr>
      <w:i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block-name">
    <w:name w:val="block-name"/>
    <w:basedOn w:val="12"/>
    <w:link w:val="block-name0"/>
  </w:style>
  <w:style w:type="character" w:customStyle="1" w:styleId="block-name0">
    <w:name w:val="block-name"/>
    <w:basedOn w:val="a0"/>
    <w:link w:val="block-name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3">
    <w:name w:val="Выделение1"/>
    <w:basedOn w:val="12"/>
    <w:link w:val="a7"/>
    <w:rPr>
      <w:i/>
    </w:rPr>
  </w:style>
  <w:style w:type="character" w:styleId="a7">
    <w:name w:val="Emphasis"/>
    <w:basedOn w:val="a0"/>
    <w:link w:val="13"/>
    <w:rPr>
      <w:i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block-name">
    <w:name w:val="block-name"/>
    <w:basedOn w:val="12"/>
    <w:link w:val="block-name0"/>
  </w:style>
  <w:style w:type="character" w:customStyle="1" w:styleId="block-name0">
    <w:name w:val="block-name"/>
    <w:basedOn w:val="a0"/>
    <w:link w:val="block-name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2020-04-14T07:03:00Z</dcterms:created>
  <dcterms:modified xsi:type="dcterms:W3CDTF">2020-04-14T07:03:00Z</dcterms:modified>
</cp:coreProperties>
</file>