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4B5" w:rsidRPr="00B16B1A" w:rsidRDefault="009C34B5" w:rsidP="00B16B1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16B1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Страховой номер индивидуального лицевого счета (СНИЛС) выдается гражданину один раз и навсегда, и принадлежит только ему</w:t>
      </w:r>
    </w:p>
    <w:p w:rsidR="009C34B5" w:rsidRPr="00B16B1A" w:rsidRDefault="00B16B1A" w:rsidP="00B16B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</w:t>
      </w:r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Пенсионного фонда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межрайнное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с 1 октября 2019 года документом, подтверждающим регистрацию в системе индивидуального персонифицированного учета, является Уведомление о регистрации в системе индивидуального (персонифицированного) учета.</w:t>
      </w:r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Оно формируется автоматически на основании сведений, имеющихся в системе персонифицированного учета, и подписывается усиленной квалифицированной электронной подписью. Документ является таким же официальным документом, как и ранее выданные «зеленые карточки» СНИЛС.</w:t>
      </w:r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Получить такое уведомление гражданин может на портале </w:t>
      </w:r>
      <w:proofErr w:type="spellStart"/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>, в «Личном кабинете гражданина» на сайте ПФР, обратившись лично в ПФР, МФЦ или к работодателю.</w:t>
      </w:r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все услуги и сервисы, предоставляемые ПФР в электронном виде, объединены в один портал на сайте Пенсионного фонда – </w:t>
      </w:r>
      <w:proofErr w:type="spellStart"/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>es.pfrf.ru</w:t>
      </w:r>
      <w:proofErr w:type="spellEnd"/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Чтобы получить услуги ПФР в электронном виде, необходимо иметь подтвержденную учетную запись на Едином портале </w:t>
      </w:r>
      <w:proofErr w:type="spellStart"/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Ключевые услуги ПФР в электронной форме также можно получить через бесплатное мобильное приложение ПФР, доступное для платформ </w:t>
      </w:r>
      <w:proofErr w:type="spellStart"/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>iOS</w:t>
      </w:r>
      <w:proofErr w:type="spellEnd"/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>Android</w:t>
      </w:r>
      <w:proofErr w:type="spellEnd"/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портал </w:t>
      </w:r>
      <w:proofErr w:type="spellStart"/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C34B5" w:rsidRPr="00B16B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СНИЛС вызвано необходимостью получения государственных, муниципальных, иных услуг и их оплату, в программах социальной поддержки отдельных категорий граждан, в том числе, и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73F2C"/>
    <w:rsid w:val="001B1BF5"/>
    <w:rsid w:val="004D7E97"/>
    <w:rsid w:val="009C34B5"/>
    <w:rsid w:val="009D2B21"/>
    <w:rsid w:val="00B16B1A"/>
    <w:rsid w:val="00DC7115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9C34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C34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C34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C34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9C3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2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09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2020-03-24T09:19:00Z</dcterms:created>
  <dcterms:modified xsi:type="dcterms:W3CDTF">2020-03-24T09:31:00Z</dcterms:modified>
</cp:coreProperties>
</file>