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FEC" w:rsidRPr="00A176DE" w:rsidRDefault="00F30FEC" w:rsidP="00F30FEC">
      <w:pPr>
        <w:pBdr>
          <w:bottom w:val="single" w:sz="12" w:space="0" w:color="auto"/>
        </w:pBdr>
        <w:spacing w:after="12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176D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СТРЕЛЬНИКОВСКОГО СЕЛЬСКОГО ПОСЕЛЕНИЯ </w:t>
      </w:r>
      <w:r w:rsidRPr="00A176D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АТЮРЬЕВСКОГО МУНИЦИПАЛЬНОГО РАЙОНА РЕСПУБЛИКИ МОРДОВИЯ</w:t>
      </w:r>
    </w:p>
    <w:p w:rsidR="00F30FEC" w:rsidRPr="00A176DE" w:rsidRDefault="00F30FEC" w:rsidP="00F30FEC">
      <w:pPr>
        <w:pBdr>
          <w:bottom w:val="single" w:sz="12" w:space="0" w:color="auto"/>
        </w:pBdr>
        <w:spacing w:after="12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176D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ШЕСТОГО СОЗЫВА</w:t>
      </w:r>
    </w:p>
    <w:p w:rsidR="00F30FEC" w:rsidRPr="00A176DE" w:rsidRDefault="00F30FEC" w:rsidP="00F30FEC">
      <w:pPr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        </w:t>
      </w:r>
      <w:r w:rsidRPr="00A176DE">
        <w:rPr>
          <w:rFonts w:ascii="Times New Roman" w:eastAsia="Times New Roman" w:hAnsi="Times New Roman"/>
          <w:b/>
          <w:sz w:val="32"/>
          <w:szCs w:val="32"/>
          <w:lang w:eastAsia="ru-RU"/>
        </w:rPr>
        <w:t>РЕШЕНИЕ</w:t>
      </w: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 </w:t>
      </w:r>
      <w:r w:rsidRPr="00A176D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</w:t>
      </w:r>
    </w:p>
    <w:p w:rsidR="00F30FEC" w:rsidRDefault="00F30FEC" w:rsidP="00F30FEC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FEC" w:rsidRPr="00A176DE" w:rsidRDefault="00F30FEC" w:rsidP="00F30FEC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30 декабря 2019</w:t>
      </w:r>
      <w:r w:rsidRPr="00A176D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 51</w:t>
      </w:r>
    </w:p>
    <w:p w:rsidR="00F30FEC" w:rsidRPr="00A176DE" w:rsidRDefault="00F30FEC" w:rsidP="00F30FEC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Стрельниково</w:t>
      </w:r>
      <w:proofErr w:type="spellEnd"/>
    </w:p>
    <w:p w:rsidR="00F30FEC" w:rsidRDefault="00F30FEC" w:rsidP="00F30FEC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F30FEC" w:rsidRPr="00F460DD" w:rsidRDefault="00F30FEC" w:rsidP="00F30FEC">
      <w:pPr>
        <w:pStyle w:val="a5"/>
        <w:rPr>
          <w:rFonts w:ascii="Times New Roman" w:hAnsi="Times New Roman"/>
          <w:b/>
          <w:bCs/>
          <w:sz w:val="28"/>
          <w:szCs w:val="28"/>
        </w:rPr>
      </w:pPr>
      <w:bookmarkStart w:id="0" w:name="sub_1004"/>
      <w:bookmarkStart w:id="1" w:name="sub_10122"/>
      <w:proofErr w:type="gramStart"/>
      <w:r>
        <w:rPr>
          <w:rFonts w:ascii="Times New Roman" w:hAnsi="Times New Roman"/>
          <w:sz w:val="28"/>
          <w:szCs w:val="28"/>
        </w:rPr>
        <w:t>Об утверждении Положения о порядке принятия решения о применении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</w:t>
      </w:r>
      <w:proofErr w:type="gramEnd"/>
      <w:r>
        <w:rPr>
          <w:rFonts w:ascii="Times New Roman" w:hAnsi="Times New Roman"/>
          <w:sz w:val="28"/>
          <w:szCs w:val="28"/>
        </w:rPr>
        <w:t xml:space="preserve"> сведений является несущественным</w:t>
      </w:r>
    </w:p>
    <w:p w:rsidR="00F30FEC" w:rsidRDefault="00F30FEC" w:rsidP="00F30FEC">
      <w:pPr>
        <w:widowControl w:val="0"/>
        <w:spacing w:after="0" w:line="306" w:lineRule="exact"/>
        <w:ind w:left="20" w:right="40" w:firstLine="7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</w:p>
    <w:p w:rsidR="00F30FEC" w:rsidRPr="00F460DD" w:rsidRDefault="00F30FEC" w:rsidP="00F30FEC">
      <w:pPr>
        <w:widowControl w:val="0"/>
        <w:spacing w:after="0"/>
        <w:ind w:left="20" w:right="40" w:firstLine="7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proofErr w:type="gramStart"/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В соо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тветствии с частью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7.3-2 статьи 40 Федерального закона от 6 октября 2003 г. № 131-ФЗ «Об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общих принципах организации мес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тного самоуправления в Российской Федерации», статьей 12-1 Закона Республики Мордовия от 8 июня 2007 г. № 54-3 «О противодействии коррупции в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Республике Мордовия», Уставом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Стрельниковского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муниципального района Республики Мордовия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, утвержденны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й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решением Совета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депутатов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Стрельниковского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сельскеого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поселения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муниципального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района  от 21 июля 2014 года №62, Совет 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депутатов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Стрельниковского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муниципального района решил:</w:t>
      </w:r>
    </w:p>
    <w:p w:rsidR="00F30FEC" w:rsidRPr="00F460DD" w:rsidRDefault="00F30FEC" w:rsidP="00F30FEC">
      <w:pPr>
        <w:widowControl w:val="0"/>
        <w:spacing w:after="0"/>
        <w:ind w:right="4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proofErr w:type="gramStart"/>
      <w:r w:rsidRPr="00CC38A8">
        <w:rPr>
          <w:rFonts w:ascii="Times New Roman" w:eastAsia="Times New Roman" w:hAnsi="Times New Roman"/>
          <w:bCs/>
          <w:color w:val="000000"/>
          <w:spacing w:val="18"/>
          <w:sz w:val="28"/>
          <w:szCs w:val="28"/>
          <w:lang w:eastAsia="ru-RU" w:bidi="ru-RU"/>
        </w:rPr>
        <w:t>1.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нолетних детей, если искажение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э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тих 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lastRenderedPageBreak/>
        <w:t>сведений является несущественным.</w:t>
      </w:r>
    </w:p>
    <w:p w:rsidR="00F30FEC" w:rsidRPr="00F460DD" w:rsidRDefault="00F30FEC" w:rsidP="00F30FEC">
      <w:pPr>
        <w:widowControl w:val="0"/>
        <w:spacing w:after="0"/>
        <w:ind w:right="4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2.</w:t>
      </w:r>
      <w:r w:rsidRPr="00F460DD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Настоящее решение вступает в силу со дня его официального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опубликования (обнародования). </w:t>
      </w:r>
    </w:p>
    <w:p w:rsidR="00F30FEC" w:rsidRDefault="00F30FEC" w:rsidP="00F30FEC">
      <w:pPr>
        <w:keepNext/>
        <w:widowControl w:val="0"/>
        <w:rPr>
          <w:rFonts w:ascii="Times New Roman" w:hAnsi="Times New Roman"/>
          <w:sz w:val="28"/>
          <w:szCs w:val="28"/>
        </w:rPr>
      </w:pPr>
    </w:p>
    <w:p w:rsidR="00F30FEC" w:rsidRPr="00FF0228" w:rsidRDefault="00F30FEC" w:rsidP="00F30FEC">
      <w:pPr>
        <w:keepNext/>
        <w:widowControl w:val="0"/>
        <w:rPr>
          <w:rFonts w:ascii="Times New Roman" w:hAnsi="Times New Roman"/>
          <w:sz w:val="28"/>
          <w:szCs w:val="28"/>
        </w:rPr>
      </w:pPr>
    </w:p>
    <w:p w:rsidR="00F30FEC" w:rsidRPr="00A176DE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  <w:bookmarkStart w:id="2" w:name="_GoBack"/>
      <w:bookmarkEnd w:id="0"/>
      <w:bookmarkEnd w:id="1"/>
      <w:bookmarkEnd w:id="2"/>
    </w:p>
    <w:p w:rsidR="00F30FEC" w:rsidRPr="00A176DE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  <w:r w:rsidRPr="00A176DE"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>Председатель</w:t>
      </w: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  <w:r w:rsidRPr="00A176DE"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 xml:space="preserve">Совета </w:t>
      </w:r>
      <w:r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 xml:space="preserve"> </w:t>
      </w:r>
      <w:r w:rsidRPr="00A176DE"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 xml:space="preserve">депутатов </w:t>
      </w:r>
      <w:r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>Стрельниковского</w:t>
      </w:r>
      <w:proofErr w:type="spellEnd"/>
      <w:r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 xml:space="preserve"> </w:t>
      </w: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  <w:t>сельского поселения:                                                    С.З.Кильдеев</w:t>
      </w: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22272F"/>
          <w:sz w:val="28"/>
          <w:szCs w:val="28"/>
          <w:lang w:eastAsia="ru-RU"/>
        </w:rPr>
      </w:pPr>
    </w:p>
    <w:p w:rsidR="00F30FEC" w:rsidRDefault="00F30FEC" w:rsidP="00F30FEC">
      <w:pPr>
        <w:pStyle w:val="21"/>
        <w:shd w:val="clear" w:color="auto" w:fill="auto"/>
        <w:spacing w:before="0" w:after="0" w:line="210" w:lineRule="exact"/>
        <w:ind w:left="180"/>
        <w:rPr>
          <w:sz w:val="28"/>
          <w:szCs w:val="28"/>
        </w:rPr>
      </w:pPr>
      <w:bookmarkStart w:id="3" w:name="bookmark5"/>
      <w:r>
        <w:rPr>
          <w:sz w:val="28"/>
          <w:szCs w:val="28"/>
        </w:rPr>
        <w:t>ПОЛОЖЕНИЕ</w:t>
      </w:r>
      <w:bookmarkEnd w:id="3"/>
    </w:p>
    <w:p w:rsidR="00F30FEC" w:rsidRDefault="00F30FEC" w:rsidP="00F30FEC">
      <w:pPr>
        <w:pStyle w:val="2"/>
        <w:shd w:val="clear" w:color="auto" w:fill="auto"/>
        <w:spacing w:line="302" w:lineRule="exact"/>
        <w:ind w:left="18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F30FEC" w:rsidRDefault="00F30FEC" w:rsidP="00F30FEC">
      <w:pPr>
        <w:pStyle w:val="2"/>
        <w:shd w:val="clear" w:color="auto" w:fill="auto"/>
        <w:spacing w:line="302" w:lineRule="exact"/>
        <w:ind w:left="180"/>
        <w:jc w:val="center"/>
        <w:rPr>
          <w:sz w:val="28"/>
          <w:szCs w:val="28"/>
        </w:rPr>
      </w:pPr>
    </w:p>
    <w:p w:rsidR="00F30FEC" w:rsidRDefault="00F30FEC" w:rsidP="00F30FEC">
      <w:pPr>
        <w:widowControl w:val="0"/>
        <w:spacing w:after="0" w:line="240" w:lineRule="auto"/>
        <w:ind w:right="26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ab/>
        <w:t xml:space="preserve">1. </w:t>
      </w:r>
      <w:proofErr w:type="gram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 частью 7.3. статьи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40 Федерального закона от 6 октября 2003 года № 131-ФЗ «Об общих принципах местного самоуправления в Российской Федерации».</w:t>
      </w:r>
    </w:p>
    <w:p w:rsidR="00F30FEC" w:rsidRDefault="00F30FEC" w:rsidP="00F30FEC">
      <w:pPr>
        <w:widowControl w:val="0"/>
        <w:spacing w:after="0" w:line="240" w:lineRule="auto"/>
        <w:ind w:right="26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2. </w:t>
      </w:r>
      <w:proofErr w:type="gram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Меры ответственности, указанные в пункте 1 настоящего Положения, могут быть применены в случае выявления в порядке, предусмотренном статьей 12 Закона Республики Мордовия от 8 июня 2007 г. 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расходах, об имуществе и обязательствах имущественного характера на себя и (или) членов своей семьи).</w:t>
      </w:r>
    </w:p>
    <w:p w:rsidR="00F30FEC" w:rsidRDefault="00F30FEC" w:rsidP="00F30FEC">
      <w:pPr>
        <w:widowControl w:val="0"/>
        <w:spacing w:after="0" w:line="240" w:lineRule="auto"/>
        <w:ind w:right="26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3. </w:t>
      </w:r>
      <w:proofErr w:type="gram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Основанием для вынесения вопроса, указанного в пункте 1 настоящего Положения, на заседании (сессии) Совета депутатов (далее - Совет депутатов) является предусмотренное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lastRenderedPageBreak/>
        <w:t>частью 3 статьи 12 Закона Республики Мордовия от 8 июня 2007 г. № 54-3 «О противодействии коррупции в Республике Мордовия» заявление Главы Республики Мордовия о применении мер ответственности, предусмотренных частью 7.3. статьи 40 Федерального закона от 6 октября 2003 г. № 131-ФЗ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«Об общих принципах местного самоуправления в Российской Федерации» (далее заявление о применении мер ответственности).</w:t>
      </w:r>
    </w:p>
    <w:p w:rsidR="00F30FEC" w:rsidRDefault="00F30FEC" w:rsidP="00F30FEC">
      <w:pPr>
        <w:widowControl w:val="0"/>
        <w:spacing w:after="0" w:line="240" w:lineRule="auto"/>
        <w:ind w:right="2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4. </w:t>
      </w:r>
      <w:proofErr w:type="gram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 Закона Республики Мордовия от 8 июня 2007 г. № 54-3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7.3. статьи 40 Федерального закола о 6 октября 2003 г. № 131-ФЗ «Об общих принципах местного самоуправления в Российской Федерации».</w:t>
      </w:r>
    </w:p>
    <w:p w:rsidR="00F30FEC" w:rsidRDefault="00F30FEC" w:rsidP="00F30FEC">
      <w:pPr>
        <w:widowControl w:val="0"/>
        <w:spacing w:after="0" w:line="240" w:lineRule="auto"/>
        <w:ind w:right="20" w:firstLine="708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 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F30FEC" w:rsidRDefault="00F30FEC" w:rsidP="00F30FEC">
      <w:pPr>
        <w:widowControl w:val="0"/>
        <w:tabs>
          <w:tab w:val="left" w:pos="140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 7.В случае, если вопрос о применении мер ответственности, указанных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ab/>
        <w:t>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8.На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9.В случае, если лицо, исполняющее полномочия председателя Совета депутатов, присутствует на заседании (сессии) Совета депутатов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lef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bidi="en-US"/>
        </w:rPr>
        <w:lastRenderedPageBreak/>
        <w:t xml:space="preserve">     11.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Решение о применении мер ответственности считается принятым, если за него проголосовало не менее двух третей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bidi="en-US"/>
        </w:rPr>
        <w:t xml:space="preserve">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установленной численности депутатов Совета депутатов.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lef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12.Решение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Стрельниковского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муниципального района 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ab/>
        <w:t>и регламентом Совета депутатов.</w:t>
      </w:r>
    </w:p>
    <w:p w:rsidR="00F30FEC" w:rsidRDefault="00F30FEC" w:rsidP="00F30FEC">
      <w:pPr>
        <w:widowControl w:val="0"/>
        <w:tabs>
          <w:tab w:val="left" w:pos="1378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13.Решение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липом, председательствующим на заседании (сессии) Совета депутатов, па котором данное решение было принято.</w:t>
      </w:r>
    </w:p>
    <w:p w:rsidR="00F30FEC" w:rsidRDefault="00F30FEC" w:rsidP="00F30FEC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14.Совет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F30FEC" w:rsidRDefault="00F30FEC" w:rsidP="00F30FEC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15.Принятое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,</w:t>
      </w:r>
      <w:proofErr w:type="gramEnd"/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F30FEC" w:rsidRDefault="00F30FEC" w:rsidP="00F30FEC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16.При рассмотрении и принятии Советом депутатов решения о применении мер ответственности должны быть обеспечены:</w:t>
      </w:r>
    </w:p>
    <w:p w:rsidR="00F30FEC" w:rsidRDefault="00F30FEC" w:rsidP="00F30FEC">
      <w:pPr>
        <w:widowControl w:val="0"/>
        <w:spacing w:after="0" w:line="240" w:lineRule="auto"/>
        <w:ind w:left="20" w:right="20" w:firstLine="74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>1)заблаговременное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30FEC" w:rsidRDefault="00F30FEC" w:rsidP="00F30FEC">
      <w:pPr>
        <w:widowControl w:val="0"/>
        <w:tabs>
          <w:tab w:val="left" w:pos="1082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   2)предоставление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30FEC" w:rsidRDefault="00F30FEC" w:rsidP="00F30FEC">
      <w:pPr>
        <w:widowControl w:val="0"/>
        <w:tabs>
          <w:tab w:val="left" w:pos="1082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 w:bidi="ru-RU"/>
        </w:rPr>
        <w:t xml:space="preserve">    17.В случае, если лицо, в отношении которого рассматривается вопрос о применении мер ответственности, несогласно с решением о применении мер ответственности, оно вправе в письменном виде изложить свое особое мнение.</w:t>
      </w:r>
    </w:p>
    <w:p w:rsidR="00F30FEC" w:rsidRDefault="00F30FEC" w:rsidP="00F30F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0FEC" w:rsidRDefault="00F30FEC" w:rsidP="00F30FE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01469" w:rsidRDefault="00F30FEC"/>
    <w:sectPr w:rsidR="00A01469" w:rsidSect="00F6761B">
      <w:head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B64" w:rsidRPr="00E06B64" w:rsidRDefault="00F30FEC" w:rsidP="00E06B64">
    <w:pPr>
      <w:pStyle w:val="a3"/>
      <w:tabs>
        <w:tab w:val="clear" w:pos="9355"/>
        <w:tab w:val="left" w:pos="4956"/>
      </w:tabs>
      <w:jc w:val="right"/>
      <w:rPr>
        <w:rFonts w:ascii="Times New Roman" w:hAnsi="Times New Roman"/>
        <w:b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FEC"/>
    <w:rsid w:val="005700D6"/>
    <w:rsid w:val="00B25D4B"/>
    <w:rsid w:val="00BE5737"/>
    <w:rsid w:val="00F30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FE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30F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FE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30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0FEC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F30FE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Основной текст_"/>
    <w:link w:val="2"/>
    <w:locked/>
    <w:rsid w:val="00F30FEC"/>
    <w:rPr>
      <w:rFonts w:ascii="Times New Roman" w:eastAsia="Times New Roman" w:hAnsi="Times New Roman"/>
      <w:spacing w:val="14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6"/>
    <w:rsid w:val="00F30FEC"/>
    <w:pPr>
      <w:widowControl w:val="0"/>
      <w:shd w:val="clear" w:color="auto" w:fill="FFFFFF"/>
      <w:spacing w:after="240" w:line="252" w:lineRule="exact"/>
      <w:jc w:val="both"/>
    </w:pPr>
    <w:rPr>
      <w:rFonts w:ascii="Times New Roman" w:eastAsia="Times New Roman" w:hAnsi="Times New Roman" w:cstheme="minorBidi"/>
      <w:spacing w:val="14"/>
      <w:sz w:val="18"/>
      <w:szCs w:val="18"/>
    </w:rPr>
  </w:style>
  <w:style w:type="character" w:customStyle="1" w:styleId="20">
    <w:name w:val="Заголовок №2_"/>
    <w:basedOn w:val="a0"/>
    <w:link w:val="21"/>
    <w:locked/>
    <w:rsid w:val="00F30FEC"/>
    <w:rPr>
      <w:rFonts w:ascii="Times New Roman" w:eastAsia="Times New Roman" w:hAnsi="Times New Roman"/>
      <w:b/>
      <w:bCs/>
      <w:spacing w:val="18"/>
      <w:sz w:val="21"/>
      <w:szCs w:val="21"/>
      <w:shd w:val="clear" w:color="auto" w:fill="FFFFFF"/>
    </w:rPr>
  </w:style>
  <w:style w:type="paragraph" w:customStyle="1" w:styleId="21">
    <w:name w:val="Заголовок №2"/>
    <w:basedOn w:val="a"/>
    <w:link w:val="20"/>
    <w:rsid w:val="00F30FEC"/>
    <w:pPr>
      <w:widowControl w:val="0"/>
      <w:shd w:val="clear" w:color="auto" w:fill="FFFFFF"/>
      <w:spacing w:before="300" w:after="60" w:line="0" w:lineRule="atLeast"/>
      <w:jc w:val="center"/>
      <w:outlineLvl w:val="1"/>
    </w:pPr>
    <w:rPr>
      <w:rFonts w:ascii="Times New Roman" w:eastAsia="Times New Roman" w:hAnsi="Times New Roman" w:cstheme="minorBidi"/>
      <w:b/>
      <w:bCs/>
      <w:spacing w:val="1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1367</Words>
  <Characters>7798</Characters>
  <Application>Microsoft Office Word</Application>
  <DocSecurity>0</DocSecurity>
  <Lines>64</Lines>
  <Paragraphs>18</Paragraphs>
  <ScaleCrop>false</ScaleCrop>
  <Company/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2020-01-15T06:44:00Z</dcterms:created>
  <dcterms:modified xsi:type="dcterms:W3CDTF">2020-01-15T06:44:00Z</dcterms:modified>
</cp:coreProperties>
</file>