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06" w:rsidRDefault="003A3706" w:rsidP="008A1D5A">
      <w:pPr>
        <w:pStyle w:val="a3"/>
        <w:ind w:left="-1260" w:firstLine="1260"/>
        <w:rPr>
          <w:rFonts w:ascii="Times New Roman" w:hAnsi="Times New Roman"/>
          <w:b/>
        </w:rPr>
      </w:pPr>
      <w:bookmarkStart w:id="0" w:name="bookmark0"/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СОВЕТ ДЕПУТАТОВ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КИШАЛИНСКОГО СЕЛЬСКОГО ПОСЕЛЕНИЯ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АТЮРЬЕВСКОГО МУНИЦИПАЛЬНОГО РАЙОНА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8A1D5A" w:rsidRPr="00F775BC" w:rsidRDefault="008A1D5A" w:rsidP="008A1D5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F775BC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1D5A" w:rsidRPr="00BB05BB" w:rsidRDefault="008A1D5A" w:rsidP="008A1D5A">
      <w:pPr>
        <w:pStyle w:val="a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от 04.10</w:t>
      </w:r>
      <w:r w:rsidRPr="00BB05BB">
        <w:rPr>
          <w:rFonts w:ascii="Times New Roman" w:hAnsi="Times New Roman"/>
          <w:b/>
          <w:bCs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2019 г"/>
        </w:smartTagPr>
        <w:r w:rsidRPr="00BB05BB">
          <w:rPr>
            <w:rFonts w:ascii="Times New Roman" w:hAnsi="Times New Roman"/>
            <w:b/>
            <w:bCs/>
            <w:sz w:val="28"/>
            <w:szCs w:val="28"/>
          </w:rPr>
          <w:t>2019 г</w:t>
        </w:r>
      </w:smartTag>
      <w:r w:rsidRPr="00BB05BB">
        <w:rPr>
          <w:rFonts w:ascii="Times New Roman" w:hAnsi="Times New Roman"/>
          <w:b/>
          <w:bCs/>
          <w:sz w:val="28"/>
          <w:szCs w:val="28"/>
        </w:rPr>
        <w:t xml:space="preserve">.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№ </w:t>
      </w:r>
      <w:r w:rsidR="00A10267">
        <w:rPr>
          <w:rFonts w:ascii="Times New Roman" w:hAnsi="Times New Roman"/>
          <w:b/>
          <w:bCs/>
          <w:sz w:val="28"/>
          <w:szCs w:val="28"/>
        </w:rPr>
        <w:t>59</w:t>
      </w:r>
    </w:p>
    <w:p w:rsidR="008A1D5A" w:rsidRPr="00BB05BB" w:rsidRDefault="008A1D5A" w:rsidP="008A1D5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B05BB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</w:p>
    <w:p w:rsid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1D5A" w:rsidRPr="008A1D5A" w:rsidRDefault="008A1D5A" w:rsidP="008A1D5A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/>
      </w:r>
      <w:r w:rsidRPr="008A1D5A">
        <w:rPr>
          <w:rFonts w:ascii="Times New Roman" w:hAnsi="Times New Roman"/>
          <w:b/>
          <w:bCs/>
          <w:sz w:val="24"/>
          <w:szCs w:val="24"/>
        </w:rPr>
        <w:t xml:space="preserve">«О  передаче части  полномочий </w:t>
      </w:r>
      <w:proofErr w:type="spellStart"/>
      <w:r w:rsidRPr="008A1D5A">
        <w:rPr>
          <w:rFonts w:ascii="Times New Roman" w:hAnsi="Times New Roman"/>
          <w:b/>
          <w:bCs/>
          <w:sz w:val="24"/>
          <w:szCs w:val="24"/>
        </w:rPr>
        <w:t>Кишалинского</w:t>
      </w:r>
      <w:proofErr w:type="spellEnd"/>
      <w:r w:rsidRPr="008A1D5A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8A1D5A"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 w:rsidRPr="008A1D5A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  по осуществлению внутреннего муниципального финансового контроля»</w:t>
      </w:r>
    </w:p>
    <w:p w:rsidR="008A1D5A" w:rsidRDefault="008A1D5A" w:rsidP="008A1D5A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86D22">
        <w:rPr>
          <w:rFonts w:ascii="Times New Roman" w:hAnsi="Times New Roman"/>
          <w:sz w:val="24"/>
          <w:szCs w:val="24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 </w:t>
      </w:r>
      <w:proofErr w:type="spellStart"/>
      <w:r>
        <w:rPr>
          <w:rFonts w:ascii="Times New Roman" w:hAnsi="Times New Roman"/>
          <w:sz w:val="24"/>
          <w:szCs w:val="24"/>
        </w:rPr>
        <w:t>Кишалинского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решил:</w:t>
      </w: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86D22">
        <w:rPr>
          <w:rFonts w:ascii="Times New Roman" w:hAnsi="Times New Roman"/>
          <w:sz w:val="24"/>
          <w:szCs w:val="24"/>
        </w:rPr>
        <w:t xml:space="preserve">1. Передать часть полномочий от </w:t>
      </w:r>
      <w:proofErr w:type="spellStart"/>
      <w:r>
        <w:rPr>
          <w:rFonts w:ascii="Times New Roman" w:hAnsi="Times New Roman"/>
          <w:sz w:val="24"/>
          <w:szCs w:val="24"/>
        </w:rPr>
        <w:t>Кишалинского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сельского  поселения  </w:t>
      </w:r>
      <w:r w:rsidRPr="00686D2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 по </w:t>
      </w:r>
      <w:r>
        <w:rPr>
          <w:b/>
          <w:bCs/>
          <w:sz w:val="28"/>
          <w:szCs w:val="28"/>
        </w:rPr>
        <w:t xml:space="preserve"> </w:t>
      </w:r>
      <w:r w:rsidRPr="005C15D5">
        <w:rPr>
          <w:rFonts w:ascii="Times New Roman" w:hAnsi="Times New Roman"/>
          <w:bCs/>
          <w:sz w:val="24"/>
          <w:szCs w:val="24"/>
        </w:rPr>
        <w:t>осуществлению внутреннего муниципального финансового контроля</w:t>
      </w:r>
      <w:r w:rsidRPr="00686D2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Атюрьевскому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муниципальному району Республики Мордовия. </w:t>
      </w:r>
      <w:r w:rsidRPr="00686D2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86D22">
        <w:rPr>
          <w:rFonts w:ascii="Times New Roman" w:hAnsi="Times New Roman"/>
          <w:sz w:val="24"/>
          <w:szCs w:val="24"/>
        </w:rPr>
        <w:t xml:space="preserve">2.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Кишалинского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сельского поселения заключить соглашение </w:t>
      </w:r>
      <w:r w:rsidRPr="00686D22">
        <w:rPr>
          <w:rFonts w:ascii="Times New Roman" w:hAnsi="Times New Roman"/>
          <w:bCs/>
          <w:sz w:val="24"/>
          <w:szCs w:val="24"/>
        </w:rPr>
        <w:t xml:space="preserve">о принятии части  полномочий </w:t>
      </w:r>
      <w:proofErr w:type="spellStart"/>
      <w:r>
        <w:rPr>
          <w:rFonts w:ascii="Times New Roman" w:hAnsi="Times New Roman"/>
          <w:bCs/>
          <w:sz w:val="24"/>
          <w:szCs w:val="24"/>
        </w:rPr>
        <w:t>Кишалинского</w:t>
      </w:r>
      <w:proofErr w:type="spellEnd"/>
      <w:r w:rsidRPr="00686D22">
        <w:rPr>
          <w:rFonts w:ascii="Times New Roman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 по </w:t>
      </w:r>
      <w:r>
        <w:rPr>
          <w:b/>
          <w:bCs/>
          <w:sz w:val="28"/>
          <w:szCs w:val="28"/>
        </w:rPr>
        <w:t xml:space="preserve"> </w:t>
      </w:r>
      <w:r w:rsidRPr="005C15D5">
        <w:rPr>
          <w:rFonts w:ascii="Times New Roman" w:hAnsi="Times New Roman"/>
          <w:bCs/>
          <w:sz w:val="24"/>
          <w:szCs w:val="24"/>
        </w:rPr>
        <w:t>осуществлению внутреннего муниципального финансового контроля</w:t>
      </w:r>
      <w:r w:rsidRPr="00686D2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Атюрьевским</w:t>
      </w:r>
      <w:proofErr w:type="spellEnd"/>
      <w:r w:rsidRPr="00686D22">
        <w:rPr>
          <w:rFonts w:ascii="Times New Roman" w:hAnsi="Times New Roman"/>
          <w:bCs/>
          <w:sz w:val="24"/>
          <w:szCs w:val="24"/>
        </w:rPr>
        <w:t xml:space="preserve"> муниципальным районом Республики Мордовия</w:t>
      </w:r>
      <w:r w:rsidRPr="00686D22">
        <w:rPr>
          <w:rFonts w:ascii="Times New Roman" w:hAnsi="Times New Roman"/>
          <w:sz w:val="24"/>
          <w:szCs w:val="24"/>
        </w:rPr>
        <w:t>.</w:t>
      </w: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86D22">
        <w:rPr>
          <w:rFonts w:ascii="Times New Roman" w:hAnsi="Times New Roman"/>
          <w:sz w:val="24"/>
          <w:szCs w:val="24"/>
        </w:rPr>
        <w:t xml:space="preserve">3. Утвердить проект соглашения о принятии части полномочий </w:t>
      </w:r>
      <w:proofErr w:type="spellStart"/>
      <w:r>
        <w:rPr>
          <w:rFonts w:ascii="Times New Roman" w:hAnsi="Times New Roman"/>
          <w:sz w:val="24"/>
          <w:szCs w:val="24"/>
        </w:rPr>
        <w:t>Кишалинского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686D22">
        <w:rPr>
          <w:rFonts w:ascii="Times New Roman" w:hAnsi="Times New Roman"/>
          <w:bCs/>
          <w:sz w:val="24"/>
          <w:szCs w:val="24"/>
        </w:rPr>
        <w:t>по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5C15D5">
        <w:rPr>
          <w:rFonts w:ascii="Times New Roman" w:hAnsi="Times New Roman"/>
          <w:bCs/>
          <w:sz w:val="24"/>
          <w:szCs w:val="24"/>
        </w:rPr>
        <w:t>осуществлению внутреннего муниципального финансового контроля</w:t>
      </w:r>
      <w:r w:rsidRPr="00686D2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Атюрьевским</w:t>
      </w:r>
      <w:proofErr w:type="spellEnd"/>
      <w:r w:rsidRPr="00686D22">
        <w:rPr>
          <w:rFonts w:ascii="Times New Roman" w:hAnsi="Times New Roman"/>
          <w:bCs/>
          <w:sz w:val="24"/>
          <w:szCs w:val="24"/>
        </w:rPr>
        <w:t xml:space="preserve"> муниципальным районом Республики Мордовия</w:t>
      </w:r>
      <w:r w:rsidRPr="00686D22">
        <w:rPr>
          <w:rFonts w:ascii="Times New Roman" w:hAnsi="Times New Roman"/>
          <w:sz w:val="24"/>
          <w:szCs w:val="24"/>
        </w:rPr>
        <w:t>. (Прилагается.)</w:t>
      </w:r>
    </w:p>
    <w:p w:rsidR="008A1D5A" w:rsidRDefault="008A1D5A" w:rsidP="008A1D5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686D22">
        <w:rPr>
          <w:rFonts w:ascii="Times New Roman" w:hAnsi="Times New Roman"/>
          <w:sz w:val="24"/>
          <w:szCs w:val="24"/>
        </w:rPr>
        <w:t xml:space="preserve">4. Настоящее решение вступает в силу после его  опубликования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муниципального района и в </w:t>
      </w:r>
      <w:r>
        <w:rPr>
          <w:rFonts w:ascii="Times New Roman" w:hAnsi="Times New Roman"/>
          <w:sz w:val="24"/>
          <w:szCs w:val="24"/>
        </w:rPr>
        <w:t xml:space="preserve">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Кишалинского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686D22">
        <w:rPr>
          <w:rFonts w:ascii="Times New Roman" w:hAnsi="Times New Roman"/>
          <w:sz w:val="24"/>
          <w:szCs w:val="24"/>
        </w:rPr>
        <w:t>и распространяется н</w:t>
      </w:r>
      <w:r>
        <w:rPr>
          <w:rFonts w:ascii="Times New Roman" w:hAnsi="Times New Roman"/>
          <w:sz w:val="24"/>
          <w:szCs w:val="24"/>
        </w:rPr>
        <w:t>а правоотношения, возникшие с 04.10</w:t>
      </w:r>
      <w:r w:rsidRPr="00686D22">
        <w:rPr>
          <w:rFonts w:ascii="Times New Roman" w:hAnsi="Times New Roman"/>
          <w:sz w:val="24"/>
          <w:szCs w:val="24"/>
        </w:rPr>
        <w:t>.2019 года.</w:t>
      </w:r>
    </w:p>
    <w:p w:rsidR="008A1D5A" w:rsidRDefault="008A1D5A" w:rsidP="008A1D5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A1D5A" w:rsidRPr="00686D22" w:rsidRDefault="008A1D5A" w:rsidP="008A1D5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A1D5A" w:rsidRPr="00686D22" w:rsidRDefault="008A1D5A" w:rsidP="008A1D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5589" w:type="pct"/>
        <w:tblInd w:w="-1119" w:type="dxa"/>
        <w:tblLook w:val="00A0" w:firstRow="1" w:lastRow="0" w:firstColumn="1" w:lastColumn="0" w:noHBand="0" w:noVBand="0"/>
      </w:tblPr>
      <w:tblGrid>
        <w:gridCol w:w="7585"/>
        <w:gridCol w:w="3223"/>
      </w:tblGrid>
      <w:tr w:rsidR="008A1D5A" w:rsidRPr="00686D22" w:rsidTr="004841BC">
        <w:tc>
          <w:tcPr>
            <w:tcW w:w="350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8A1D5A" w:rsidRPr="00BB05BB" w:rsidRDefault="008A1D5A" w:rsidP="004841BC">
            <w:pPr>
              <w:pStyle w:val="a3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B05BB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Глава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Кишалинского</w:t>
            </w:r>
            <w:proofErr w:type="spellEnd"/>
            <w:r w:rsidRPr="00BB05BB"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  <w:p w:rsidR="008A1D5A" w:rsidRPr="00BB05BB" w:rsidRDefault="008A1D5A" w:rsidP="004841B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B05BB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Атюрьевского</w:t>
            </w:r>
            <w:proofErr w:type="spellEnd"/>
            <w:r w:rsidRPr="00BB05BB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</w:t>
            </w:r>
          </w:p>
          <w:p w:rsidR="008A1D5A" w:rsidRPr="00BB05BB" w:rsidRDefault="008A1D5A" w:rsidP="004841B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B05BB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Республики Мордовия</w:t>
            </w:r>
          </w:p>
        </w:tc>
        <w:tc>
          <w:tcPr>
            <w:tcW w:w="1491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8A1D5A" w:rsidRPr="00BB05BB" w:rsidRDefault="008A1D5A" w:rsidP="004841B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В.Ф.Четыркин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:rsidR="008A1D5A" w:rsidRDefault="008A1D5A" w:rsidP="008A1D5A">
      <w:pPr>
        <w:pStyle w:val="a3"/>
        <w:rPr>
          <w:rFonts w:ascii="Times New Roman" w:hAnsi="Times New Roman"/>
          <w:b/>
        </w:rPr>
      </w:pPr>
    </w:p>
    <w:p w:rsidR="008A1D5A" w:rsidRDefault="008A1D5A" w:rsidP="008A1D5A">
      <w:pPr>
        <w:pStyle w:val="a3"/>
        <w:rPr>
          <w:rFonts w:ascii="Times New Roman" w:hAnsi="Times New Roman"/>
          <w:b/>
        </w:rPr>
      </w:pPr>
    </w:p>
    <w:p w:rsidR="008A1D5A" w:rsidRDefault="008A1D5A" w:rsidP="008A1D5A">
      <w:pPr>
        <w:pStyle w:val="a3"/>
        <w:rPr>
          <w:rFonts w:ascii="Times New Roman" w:hAnsi="Times New Roman"/>
          <w:b/>
        </w:rPr>
      </w:pPr>
    </w:p>
    <w:p w:rsidR="008A1D5A" w:rsidRDefault="008A1D5A" w:rsidP="008A1D5A">
      <w:pPr>
        <w:pStyle w:val="a3"/>
        <w:rPr>
          <w:rFonts w:ascii="Times New Roman" w:hAnsi="Times New Roman"/>
          <w:b/>
        </w:rPr>
      </w:pPr>
    </w:p>
    <w:p w:rsid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  <w:bookmarkStart w:id="1" w:name="sub_1000"/>
      <w:bookmarkStart w:id="2" w:name="bookmark17"/>
      <w:bookmarkEnd w:id="0"/>
    </w:p>
    <w:bookmarkEnd w:id="1"/>
    <w:p w:rsidR="00A10267" w:rsidRPr="00A10267" w:rsidRDefault="00A10267" w:rsidP="00A10267">
      <w:pPr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r w:rsidRPr="00A10267">
        <w:rPr>
          <w:rFonts w:ascii="Times New Roman" w:hAnsi="Times New Roman"/>
          <w:b/>
          <w:sz w:val="24"/>
          <w:szCs w:val="24"/>
          <w:lang w:eastAsia="ar-SA"/>
        </w:rPr>
        <w:lastRenderedPageBreak/>
        <w:t>Приложение</w:t>
      </w:r>
    </w:p>
    <w:p w:rsidR="00A10267" w:rsidRPr="00A10267" w:rsidRDefault="00A10267" w:rsidP="00A1026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 решению Совета депутатов</w:t>
      </w:r>
      <w:r w:rsidRPr="00A10267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10267" w:rsidRDefault="00A10267" w:rsidP="00A1026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sz w:val="24"/>
          <w:szCs w:val="24"/>
          <w:lang w:eastAsia="ar-SA"/>
        </w:rPr>
        <w:t>Кишалинского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A10267" w:rsidRPr="00A10267" w:rsidRDefault="00A10267" w:rsidP="00A1026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от 04.10.2019г №59</w:t>
      </w:r>
    </w:p>
    <w:p w:rsidR="00A10267" w:rsidRDefault="00A10267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Соглашение</w:t>
      </w:r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br/>
        <w:t xml:space="preserve">о передаче части полномочий </w:t>
      </w:r>
      <w:proofErr w:type="spellStart"/>
      <w:r w:rsidR="0014514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муниципального района по осуществлению внутреннего муниципального финансового контроля </w:t>
      </w:r>
      <w:proofErr w:type="spellStart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Атюрьевскому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муниципальному району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14514E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proofErr w:type="spellStart"/>
      <w:proofErr w:type="gramStart"/>
      <w:r>
        <w:rPr>
          <w:rFonts w:ascii="Times New Roman CYR" w:eastAsiaTheme="minorEastAsia" w:hAnsi="Times New Roman CYR" w:cs="Times New Roman CYR"/>
          <w:sz w:val="24"/>
          <w:szCs w:val="24"/>
        </w:rPr>
        <w:t>Кишалинское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сельское поселение, именуемое в дальнейшем "Поселение",</w:t>
      </w:r>
      <w:bookmarkStart w:id="3" w:name="_GoBack"/>
      <w:bookmarkEnd w:id="3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в лице Главы </w:t>
      </w:r>
      <w:proofErr w:type="spellStart"/>
      <w:r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</w:t>
      </w:r>
      <w:r>
        <w:rPr>
          <w:rFonts w:ascii="Times New Roman CYR" w:eastAsiaTheme="minorEastAsia" w:hAnsi="Times New Roman CYR" w:cs="Times New Roman CYR"/>
          <w:sz w:val="24"/>
          <w:szCs w:val="24"/>
        </w:rPr>
        <w:t>Четыркина В.Ф.</w:t>
      </w:r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., с одной стороны, и, </w:t>
      </w:r>
      <w:proofErr w:type="spellStart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Атюрьевский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</w:t>
      </w:r>
      <w:proofErr w:type="spellStart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>Гусарова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И.С., с другой стороны, руководствуясь </w:t>
      </w:r>
      <w:hyperlink r:id="rId6" w:history="1">
        <w:r w:rsidR="00F31859"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статьей 15</w:t>
        </w:r>
      </w:hyperlink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Федерального закона от 06.10.2003 г. N 131-ФЗ "Об общих принципах организации местного самоуправления в</w:t>
      </w:r>
      <w:proofErr w:type="gram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Российской Федерации", заключили настоящее Соглашение о нижеследующем.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4" w:name="sub_11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1. Предмет Соглашения</w:t>
      </w:r>
    </w:p>
    <w:bookmarkEnd w:id="4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5" w:name="sub_11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1.1. Поселение передает Муниципальному району осуществление части своих полномочий по осуществлению внутреннего муниципального финансового контроля.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6" w:name="sub_112"/>
      <w:bookmarkEnd w:id="5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1.2 Осуществление полномочий по осуществлению внутреннего муниципального финансового контроля возлагается на Финансовое управление администрации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Республики Мордовия.</w:t>
      </w:r>
    </w:p>
    <w:bookmarkEnd w:id="6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7" w:name="sub_12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2. Права и обязанности Поселения при осуществлении Муниципальным районом переданных полномочий</w:t>
      </w:r>
    </w:p>
    <w:bookmarkEnd w:id="7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8" w:name="sub_12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2.1. Поселение при осуществлении Муниципальным районом переданных полномочий имеет право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на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:</w:t>
      </w:r>
    </w:p>
    <w:bookmarkEnd w:id="8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осуществление контроля над исполнением переданных полномочий;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получение в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9" w:name="sub_122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2.2. Администрации района передаются следующие полномочия по осуществлению внутреннего муниципального финансового контроля муниципального образования </w:t>
      </w:r>
      <w:proofErr w:type="spellStart"/>
      <w:r w:rsidR="0014514E"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Республики Мордовия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за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:</w:t>
      </w:r>
    </w:p>
    <w:bookmarkEnd w:id="9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соблюдением </w:t>
      </w:r>
      <w:hyperlink r:id="rId7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бюджетного законодательства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Российской Федерации и иных нормативных актов, регулирующих бюджетные правоотношения;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полнотой и достоверностью отчетности о реализации муниципальных программ, в том числе об исполнении муниципальных заданий;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определением целевого использования бюджетных средств, обоснованности, экономности, результативности и эффективности финансово-хозяйственной деятельности объекта контроля;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ведением бюджетного и бухгалтерского учета, составлением бюджетной и бухгалтерской отчетности об исполнении бюджета;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целевым и эффективным использованием финансовых и материальных средств, при осуществлении деятельности;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lastRenderedPageBreak/>
        <w:t>- эффективным управлением и распоряжением муниципальным имуществом, находящимся в собственности сельского поселения (в том числе имущество казны). Выявление неиспользованного по назначению муниципального имущества, выявление нарушений законодательства, содержащего нормы о порядке использования, распоряжения и сохранности муниципального имущества, находящегося на праве оперативного управления, поступлением в бюджет сельского поселения средств от его использования и распоряжения;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операциями с бюджетными средствами, осуществляемыми сельским поселением и учреждениями - получателями средств из бюджета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соблюдением сельским поселением условий получения и использования межбюджетных трансфертов, предусмотренных </w:t>
      </w:r>
      <w:hyperlink r:id="rId8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бюджетным законодательством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Российской Федерации, Республики Мордовия и иными нормативными правовыми актами;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выполнением условий исполнения муниципальных контрактов и гражданско-правовых договоров;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состоянием дебиторской и кредиторской задолженности, превышением предельно допустимого значения просроченной кредиторской задолженности, а также дебиторской задолженности, нереальной к взысканию.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контроль в сфере муниципальных закупок для нужд муниципального образования </w:t>
      </w:r>
      <w:proofErr w:type="spellStart"/>
      <w:r w:rsidR="0014514E"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Республики Мордовия.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0" w:name="sub_123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2.3. Поселение при осуществлении Муниципальным районом переданных полномочий обязано:</w:t>
      </w:r>
    </w:p>
    <w:bookmarkEnd w:id="10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обеспечить передачу Муниципальному району финансовых средств, необходимых для осуществления передаваемых полномочий;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осуществлять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контроль за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11" w:name="sub_13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3. Права и обязанности Муниципального района при осуществлении переданных полномочий</w:t>
      </w:r>
    </w:p>
    <w:bookmarkEnd w:id="11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2" w:name="sub_13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3.1. Муниципальный район при осуществлении переданных полномочий имеет право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на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:</w:t>
      </w:r>
    </w:p>
    <w:bookmarkEnd w:id="12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финансовое обеспечение переданных полномочий за счет предоставляемых районному бюджету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иных межбюджетных трансфертов из бюджета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получение разъяснений от Поселения по вопросам осуществления переданных полномочий, материалов, необходимых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для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: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разработки прогнозных показателей бюджета поселения и консолидированного бюджета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Республики Мордовия, составления отчетов;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осуществления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контроля за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внесение предложений, рекомендации и замечаний по представленным материалам;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дополнительное использование собственных финансовых средств и материальных ресурсов для осуществления переданных полномочий.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3" w:name="sub_132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3.2. Муниципальный район в процессе исполнения полномочий:</w:t>
      </w:r>
    </w:p>
    <w:bookmarkEnd w:id="13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lastRenderedPageBreak/>
        <w:t>- организует работу по бюджетному планированию и исполнению бюджета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обеспечивает методическое руководство по организации бюджетного учета и отчетности.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В части формирования бюджета Поселения: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оказывает методологическую помощь в разработке муниципальных правовых актов по введению местных налогов и сборов;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контроля за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его исполнением, составления отчета об исполнении бюджета сельского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оказывает иную помощь в составлении проекта бюджета Поселения.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В части исполнения бюджета Поселения: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устанавливает предельные объемы финансирования и доводит их до главного распорядителя бюджетных средств Поселения.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4" w:name="sub_133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3.3. Муниципальный район при осуществлении переданных полномочий обязан:</w:t>
      </w:r>
    </w:p>
    <w:bookmarkEnd w:id="14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вести учет исполнения бюджета Поселения в соответствии с нормативными документами по учету исполнения местных бюджетов и предоставления отчетности;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15" w:name="sub_14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4. Финансовые средства, необходимые для осуществления переданных полномочий</w:t>
      </w:r>
    </w:p>
    <w:bookmarkEnd w:id="15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6" w:name="sub_14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4.1. 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районному бюджету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межбюджетных трансфертов в виде иных межбюджетных трансфертов из бюджета Поселения в соответствии с </w:t>
      </w:r>
      <w:hyperlink r:id="rId9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Бюджетным кодексом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Российской Федерации.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7" w:name="sub_142"/>
      <w:bookmarkEnd w:id="16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 w:rsidR="0014514E"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о бюджете на очередной финансовый год.</w:t>
      </w:r>
    </w:p>
    <w:bookmarkEnd w:id="17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Объем принимаемых иных межбюджетных трансфертов, предоставляемых районному бюджету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для осуществления переданных полномочий, устанавливается решением Совета депутатов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о бюджете на очередной финансовый год.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8" w:name="sub_143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4.3. Расчет объема иных межбюджетных трансфертов, предоставляемых районному бюджету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для осуществления переданной части </w:t>
      </w: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lastRenderedPageBreak/>
        <w:t xml:space="preserve">полномочий, производится в соответствии с Методикой расчета объема иных межбюджетных трансфертов, предоставляемых Муниципальному району для осуществления переданной части согласно </w:t>
      </w:r>
      <w:hyperlink w:anchor="sub_100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приложению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к настоящему Соглашению.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19" w:name="sub_144"/>
      <w:bookmarkEnd w:id="18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w:anchor="sub_1100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разделе 1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настоящего Соглашения полномочий на иные цели.</w:t>
      </w:r>
    </w:p>
    <w:bookmarkEnd w:id="19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20" w:name="sub_15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5. Порядок передачи и использования материальных ресурсов</w:t>
      </w:r>
    </w:p>
    <w:bookmarkEnd w:id="20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1" w:name="sub_15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5.1. Для осуществления переданных полномочий Муниципальным районом в случае необходимости в пользование передается имущество по договору безвозмездного пользования.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2" w:name="sub_152"/>
      <w:bookmarkEnd w:id="2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5.2. Передача материальных сре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дств пр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оизводится по акту приема - передачи между администрацией Поселения и администрацией Муниципального района.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3" w:name="sub_153"/>
      <w:bookmarkEnd w:id="22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5.3.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3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24" w:name="sub_16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6. Порядок осуществления Поселением контроля над осуществлением переданных полномочий</w:t>
      </w:r>
    </w:p>
    <w:bookmarkEnd w:id="24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5" w:name="sub_16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6" w:name="sub_162"/>
      <w:bookmarkEnd w:id="25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6.2. Контроль над исполнением переданных Муниципального района полномочий осуществляется в форме запросов необходимых документов и информации об исполнении переданных полномочий.</w:t>
      </w:r>
    </w:p>
    <w:bookmarkEnd w:id="26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27" w:name="sub_17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7. Срок действия Соглашения</w:t>
      </w:r>
    </w:p>
    <w:bookmarkEnd w:id="27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8" w:name="sub_17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7.1. Настоящее Соглашение заключено на период с 04 октября 2019 года по 03 октября 2022 года.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29" w:name="sub_172"/>
      <w:bookmarkEnd w:id="28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171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>пунктом 7.1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. Соглашения.</w:t>
      </w:r>
    </w:p>
    <w:bookmarkEnd w:id="29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30" w:name="sub_18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8. Основания и порядок прекращения действий Соглашения</w:t>
      </w:r>
    </w:p>
    <w:bookmarkEnd w:id="30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1" w:name="sub_18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8.1. Настоящее Соглашение может быть прекращено досрочно:</w:t>
      </w:r>
    </w:p>
    <w:bookmarkEnd w:id="31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1) по соглашению сторон;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2) в случае неисполнения или ненадлежащего исполнения одной из сторон своих обязательств.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2" w:name="sub_182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8.2. Прекращение осуществления Муниципального района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2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33" w:name="sub_190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9. Порядок предоставления отчетности об осуществлении части переданных полномочий</w:t>
      </w:r>
    </w:p>
    <w:bookmarkEnd w:id="33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4" w:name="sub_19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9.1. Муниципальный район ежеквартально представляет Поселению отчетность об использовании выделенных финансовых средств на осуществление указанных в </w:t>
      </w:r>
      <w:hyperlink w:anchor="sub_1100" w:history="1">
        <w:r w:rsidRPr="00F31859">
          <w:rPr>
            <w:rFonts w:ascii="Times New Roman CYR" w:eastAsiaTheme="minorEastAsia" w:hAnsi="Times New Roman CYR" w:cs="Times New Roman CYR"/>
            <w:color w:val="106BBE"/>
            <w:sz w:val="24"/>
            <w:szCs w:val="24"/>
          </w:rPr>
          <w:t xml:space="preserve">разделе 1 </w:t>
        </w:r>
      </w:hyperlink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настоящего Соглашения полномочий.</w:t>
      </w:r>
    </w:p>
    <w:bookmarkEnd w:id="34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35" w:name="sub_1010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10. Финансовые санкции за неисполнение Соглашения</w:t>
      </w:r>
    </w:p>
    <w:bookmarkEnd w:id="35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6" w:name="sub_20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7" w:name="sub_102"/>
      <w:bookmarkEnd w:id="36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10.2.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Расторжение Соглашения влечет за собой возврат перечисленных иных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иных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8" w:name="sub_103"/>
      <w:bookmarkEnd w:id="37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10.3.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39" w:name="sub_104"/>
      <w:bookmarkEnd w:id="38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10.4. В случае неисполнения Поселением вытекающих из настоящего Соглашения обязательств по финансированию Поселением полномочий, Муниципальный район вправе требовать расторжения настоящего Соглашения, уплаты неустойки в размере 0,01% от суммы иных межбюджетных трансфертов за отчетный год, а также возмещения понесенных убытков в части, непокрытой неустойкой.</w:t>
      </w:r>
    </w:p>
    <w:bookmarkEnd w:id="39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40" w:name="sub_1011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11. Порядок внесения изменений в Соглашение</w:t>
      </w:r>
    </w:p>
    <w:bookmarkEnd w:id="40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41" w:name="sub_111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1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42" w:name="sub_1012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12. Заключительные положения</w:t>
      </w:r>
    </w:p>
    <w:bookmarkEnd w:id="42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43" w:name="sub_1211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bookmarkStart w:id="44" w:name="sub_1222"/>
      <w:bookmarkEnd w:id="43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12.2. Соглашение вступает в силу со дня его официального опубликования.</w:t>
      </w:r>
    </w:p>
    <w:bookmarkEnd w:id="44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bookmarkStart w:id="45" w:name="sub_1013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Подписи сторон</w:t>
      </w:r>
    </w:p>
    <w:bookmarkEnd w:id="45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0"/>
        <w:gridCol w:w="4900"/>
      </w:tblGrid>
      <w:tr w:rsidR="00F31859" w:rsidRPr="00F31859" w:rsidTr="006D12B6"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Глава </w:t>
            </w:r>
            <w:proofErr w:type="spellStart"/>
            <w:r w:rsidR="0014514E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Кишалинского</w:t>
            </w:r>
            <w:proofErr w:type="spellEnd"/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сельского поселения</w:t>
            </w: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proofErr w:type="spellStart"/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_</w:t>
            </w:r>
            <w:r w:rsidR="0014514E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__________________ </w:t>
            </w:r>
            <w:proofErr w:type="spellStart"/>
            <w:r w:rsidR="0014514E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В.Ф.Четыркин</w:t>
            </w:r>
            <w:proofErr w:type="spellEnd"/>
            <w:r w:rsidR="0014514E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Глава </w:t>
            </w:r>
            <w:proofErr w:type="spellStart"/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</w:p>
          <w:p w:rsidR="00F31859" w:rsidRPr="00F31859" w:rsidRDefault="00F31859" w:rsidP="00F31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</w:rPr>
            </w:pPr>
            <w:r w:rsidRPr="00F31859">
              <w:rPr>
                <w:rFonts w:ascii="Times New Roman CYR" w:eastAsiaTheme="minorEastAsia" w:hAnsi="Times New Roman CYR" w:cs="Times New Roman CYR"/>
                <w:sz w:val="24"/>
                <w:szCs w:val="24"/>
              </w:rPr>
              <w:t>________________________ И.С. Гусаров</w:t>
            </w:r>
          </w:p>
        </w:tc>
      </w:tr>
    </w:tbl>
    <w:p w:rsidR="00F31859" w:rsidRPr="00F31859" w:rsidRDefault="00F31859" w:rsidP="00A1026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  <w:bookmarkStart w:id="46" w:name="sub_100"/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lastRenderedPageBreak/>
        <w:t>Приложение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F31859">
          <w:rPr>
            <w:rFonts w:ascii="Arial" w:eastAsiaTheme="minorEastAsia" w:hAnsi="Arial" w:cs="Arial"/>
            <w:color w:val="106BBE"/>
            <w:sz w:val="24"/>
            <w:szCs w:val="24"/>
          </w:rPr>
          <w:t>Соглашению</w:t>
        </w:r>
      </w:hyperlink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о передаче части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 xml:space="preserve">полномочий </w:t>
      </w:r>
      <w:proofErr w:type="spellStart"/>
      <w:r w:rsidR="0014514E">
        <w:rPr>
          <w:rFonts w:ascii="Arial" w:eastAsiaTheme="minorEastAsia" w:hAnsi="Arial" w:cs="Arial"/>
          <w:b/>
          <w:bCs/>
          <w:color w:val="26282F"/>
          <w:sz w:val="24"/>
          <w:szCs w:val="24"/>
        </w:rPr>
        <w:t>Кишалинского</w:t>
      </w:r>
      <w:proofErr w:type="spellEnd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сельского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 xml:space="preserve">поселения </w:t>
      </w:r>
      <w:proofErr w:type="spellStart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>Атюрьевского</w:t>
      </w:r>
      <w:proofErr w:type="spellEnd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муниципального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>района по вопросам составления и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>рассмотрения проекта бюджета поселения,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>утверждения и исполнение бюджета поселения,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 xml:space="preserve">осуществления </w:t>
      </w:r>
      <w:proofErr w:type="gramStart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>контроля за</w:t>
      </w:r>
      <w:proofErr w:type="gramEnd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его исполнением,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>составления и утверждения отчета об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  <w:t>исполнении бюджета поселения</w:t>
      </w:r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br/>
      </w:r>
      <w:proofErr w:type="spellStart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>Атюрьевскому</w:t>
      </w:r>
      <w:proofErr w:type="spellEnd"/>
      <w:r w:rsidRPr="00F31859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муниципальному району</w:t>
      </w:r>
    </w:p>
    <w:bookmarkEnd w:id="46"/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Методика</w:t>
      </w:r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br/>
        <w:t xml:space="preserve">расчета объема иных межбюджетных трансфертов, предоставляемых </w:t>
      </w:r>
      <w:proofErr w:type="spellStart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Атюрьевскому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муниципальному району для осуществления переданной части полномочий </w:t>
      </w:r>
      <w:proofErr w:type="spellStart"/>
      <w:r w:rsidR="0014514E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муниципального района по вопросам составления и рассмотрения проекта бюджета поселения, утверждения и исполнение бюджета поселения, осуществления </w:t>
      </w:r>
      <w:proofErr w:type="gramStart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>контроля за</w:t>
      </w:r>
      <w:proofErr w:type="gramEnd"/>
      <w:r w:rsidRPr="00F3185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</w:rPr>
        <w:t xml:space="preserve"> его исполнением, составления и утверждения отчета об исполнении бюджета поселения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="0014514E"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по осуществлению внутреннего муниципального финансового контроля: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N = (H+С), где: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N - Норматив для определения общего объема межбюджетных трансфертов на осуществление полномочий </w:t>
      </w:r>
      <w:proofErr w:type="spellStart"/>
      <w:r w:rsidR="0014514E">
        <w:rPr>
          <w:rFonts w:ascii="Times New Roman CYR" w:eastAsiaTheme="minorEastAsia" w:hAnsi="Times New Roman CYR" w:cs="Times New Roman CYR"/>
          <w:sz w:val="24"/>
          <w:szCs w:val="24"/>
        </w:rPr>
        <w:t>Кишалинского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Атюрьевского</w:t>
      </w:r>
      <w:proofErr w:type="spell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муниципального района по осуществлению внутреннего муниципального финансового контроля в пределах полномочий, установленных законодательством Российской Федерации;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H - ставка специалиста на обслуживание переданного полномочия (0,1 ставки специалиста первой категории);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С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- </w:t>
      </w:r>
      <w:proofErr w:type="gramStart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>прочие</w:t>
      </w:r>
      <w:proofErr w:type="gramEnd"/>
      <w:r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расходы составляют 5% от ФОТ специалиста обслуживающего данные полномочия.</w:t>
      </w:r>
    </w:p>
    <w:p w:rsidR="00F31859" w:rsidRPr="00F31859" w:rsidRDefault="0014514E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  <w:proofErr w:type="spellStart"/>
      <w:r>
        <w:rPr>
          <w:rFonts w:ascii="Times New Roman CYR" w:eastAsiaTheme="minorEastAsia" w:hAnsi="Times New Roman CYR" w:cs="Times New Roman CYR"/>
          <w:sz w:val="24"/>
          <w:szCs w:val="24"/>
        </w:rPr>
        <w:t>Кишалинское</w:t>
      </w:r>
      <w:proofErr w:type="spellEnd"/>
      <w:r w:rsidR="00F31859" w:rsidRPr="00F31859">
        <w:rPr>
          <w:rFonts w:ascii="Times New Roman CYR" w:eastAsiaTheme="minorEastAsia" w:hAnsi="Times New Roman CYR" w:cs="Times New Roman CYR"/>
          <w:sz w:val="24"/>
          <w:szCs w:val="24"/>
        </w:rPr>
        <w:t xml:space="preserve"> сельское поселение ежемесячно, в срок до 15 числа текущего месяца, перечисляет бюджету муниципального района иные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F31859" w:rsidRPr="00F31859" w:rsidRDefault="00F31859" w:rsidP="00F318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</w:rPr>
      </w:pPr>
    </w:p>
    <w:p w:rsidR="008A1D5A" w:rsidRDefault="008A1D5A" w:rsidP="008A1D5A">
      <w:pPr>
        <w:pStyle w:val="a3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</w:t>
      </w:r>
    </w:p>
    <w:bookmarkEnd w:id="2"/>
    <w:p w:rsidR="004D1799" w:rsidRDefault="004D1799" w:rsidP="008A1D5A">
      <w:pPr>
        <w:pStyle w:val="a3"/>
        <w:jc w:val="right"/>
        <w:rPr>
          <w:rFonts w:ascii="Times New Roman" w:hAnsi="Times New Roman"/>
          <w:b/>
        </w:rPr>
      </w:pPr>
    </w:p>
    <w:sectPr w:rsidR="004D1799" w:rsidSect="00FE37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566"/>
    <w:multiLevelType w:val="hybridMultilevel"/>
    <w:tmpl w:val="2EBC273E"/>
    <w:lvl w:ilvl="0" w:tplc="6B3653FA">
      <w:start w:val="2"/>
      <w:numFmt w:val="decimal"/>
      <w:lvlText w:val="%1."/>
      <w:lvlJc w:val="left"/>
      <w:pPr>
        <w:ind w:left="3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05" w:hanging="360"/>
      </w:pPr>
    </w:lvl>
    <w:lvl w:ilvl="2" w:tplc="0419001B" w:tentative="1">
      <w:start w:val="1"/>
      <w:numFmt w:val="lowerRoman"/>
      <w:lvlText w:val="%3."/>
      <w:lvlJc w:val="right"/>
      <w:pPr>
        <w:ind w:left="4725" w:hanging="180"/>
      </w:pPr>
    </w:lvl>
    <w:lvl w:ilvl="3" w:tplc="0419000F" w:tentative="1">
      <w:start w:val="1"/>
      <w:numFmt w:val="decimal"/>
      <w:lvlText w:val="%4."/>
      <w:lvlJc w:val="left"/>
      <w:pPr>
        <w:ind w:left="5445" w:hanging="360"/>
      </w:pPr>
    </w:lvl>
    <w:lvl w:ilvl="4" w:tplc="04190019" w:tentative="1">
      <w:start w:val="1"/>
      <w:numFmt w:val="lowerLetter"/>
      <w:lvlText w:val="%5."/>
      <w:lvlJc w:val="left"/>
      <w:pPr>
        <w:ind w:left="6165" w:hanging="360"/>
      </w:pPr>
    </w:lvl>
    <w:lvl w:ilvl="5" w:tplc="0419001B" w:tentative="1">
      <w:start w:val="1"/>
      <w:numFmt w:val="lowerRoman"/>
      <w:lvlText w:val="%6."/>
      <w:lvlJc w:val="right"/>
      <w:pPr>
        <w:ind w:left="6885" w:hanging="180"/>
      </w:pPr>
    </w:lvl>
    <w:lvl w:ilvl="6" w:tplc="0419000F" w:tentative="1">
      <w:start w:val="1"/>
      <w:numFmt w:val="decimal"/>
      <w:lvlText w:val="%7."/>
      <w:lvlJc w:val="left"/>
      <w:pPr>
        <w:ind w:left="7605" w:hanging="360"/>
      </w:pPr>
    </w:lvl>
    <w:lvl w:ilvl="7" w:tplc="04190019" w:tentative="1">
      <w:start w:val="1"/>
      <w:numFmt w:val="lowerLetter"/>
      <w:lvlText w:val="%8."/>
      <w:lvlJc w:val="left"/>
      <w:pPr>
        <w:ind w:left="8325" w:hanging="360"/>
      </w:pPr>
    </w:lvl>
    <w:lvl w:ilvl="8" w:tplc="0419001B" w:tentative="1">
      <w:start w:val="1"/>
      <w:numFmt w:val="lowerRoman"/>
      <w:lvlText w:val="%9."/>
      <w:lvlJc w:val="right"/>
      <w:pPr>
        <w:ind w:left="90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C92"/>
    <w:rsid w:val="001414AB"/>
    <w:rsid w:val="0014514E"/>
    <w:rsid w:val="003A3706"/>
    <w:rsid w:val="004D1799"/>
    <w:rsid w:val="00631C92"/>
    <w:rsid w:val="00803542"/>
    <w:rsid w:val="008A1D5A"/>
    <w:rsid w:val="00A10267"/>
    <w:rsid w:val="00CB4D1B"/>
    <w:rsid w:val="00F3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1D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A1D5A"/>
    <w:rPr>
      <w:rFonts w:ascii="Calibri" w:eastAsia="Times New Roman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8A1D5A"/>
    <w:rPr>
      <w:color w:val="106BBE"/>
    </w:rPr>
  </w:style>
  <w:style w:type="paragraph" w:customStyle="1" w:styleId="a6">
    <w:name w:val="Нормальный (таблица)"/>
    <w:basedOn w:val="a"/>
    <w:next w:val="a"/>
    <w:rsid w:val="008A1D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7">
    <w:name w:val="Hyperlink"/>
    <w:basedOn w:val="a0"/>
    <w:uiPriority w:val="99"/>
    <w:unhideWhenUsed/>
    <w:rsid w:val="008A1D5A"/>
    <w:rPr>
      <w:color w:val="0000FF"/>
      <w:u w:val="single"/>
    </w:rPr>
  </w:style>
  <w:style w:type="paragraph" w:styleId="a8">
    <w:name w:val="List Paragraph"/>
    <w:basedOn w:val="a"/>
    <w:uiPriority w:val="99"/>
    <w:qFormat/>
    <w:rsid w:val="008A1D5A"/>
    <w:pPr>
      <w:ind w:left="720"/>
      <w:contextualSpacing/>
    </w:pPr>
    <w:rPr>
      <w:rFonts w:eastAsia="Calibri"/>
      <w:lang w:eastAsia="en-US"/>
    </w:rPr>
  </w:style>
  <w:style w:type="paragraph" w:styleId="a9">
    <w:name w:val="Normal (Web)"/>
    <w:basedOn w:val="a"/>
    <w:uiPriority w:val="99"/>
    <w:semiHidden/>
    <w:rsid w:val="008A1D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D1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D17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1D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A1D5A"/>
    <w:rPr>
      <w:rFonts w:ascii="Calibri" w:eastAsia="Times New Roman" w:hAnsi="Calibri" w:cs="Times New Roman"/>
      <w:lang w:eastAsia="ru-RU"/>
    </w:rPr>
  </w:style>
  <w:style w:type="character" w:customStyle="1" w:styleId="a5">
    <w:name w:val="Гипертекстовая ссылка"/>
    <w:basedOn w:val="a0"/>
    <w:rsid w:val="008A1D5A"/>
    <w:rPr>
      <w:color w:val="106BBE"/>
    </w:rPr>
  </w:style>
  <w:style w:type="paragraph" w:customStyle="1" w:styleId="a6">
    <w:name w:val="Нормальный (таблица)"/>
    <w:basedOn w:val="a"/>
    <w:next w:val="a"/>
    <w:rsid w:val="008A1D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7">
    <w:name w:val="Hyperlink"/>
    <w:basedOn w:val="a0"/>
    <w:uiPriority w:val="99"/>
    <w:unhideWhenUsed/>
    <w:rsid w:val="008A1D5A"/>
    <w:rPr>
      <w:color w:val="0000FF"/>
      <w:u w:val="single"/>
    </w:rPr>
  </w:style>
  <w:style w:type="paragraph" w:styleId="a8">
    <w:name w:val="List Paragraph"/>
    <w:basedOn w:val="a"/>
    <w:uiPriority w:val="99"/>
    <w:qFormat/>
    <w:rsid w:val="008A1D5A"/>
    <w:pPr>
      <w:ind w:left="720"/>
      <w:contextualSpacing/>
    </w:pPr>
    <w:rPr>
      <w:rFonts w:eastAsia="Calibri"/>
      <w:lang w:eastAsia="en-US"/>
    </w:rPr>
  </w:style>
  <w:style w:type="paragraph" w:styleId="a9">
    <w:name w:val="Normal (Web)"/>
    <w:basedOn w:val="a"/>
    <w:uiPriority w:val="99"/>
    <w:semiHidden/>
    <w:rsid w:val="008A1D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D1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D17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2000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2112604/20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1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2703</Words>
  <Characters>15412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2019-11-28T08:44:00Z</cp:lastPrinted>
  <dcterms:created xsi:type="dcterms:W3CDTF">2019-11-21T06:41:00Z</dcterms:created>
  <dcterms:modified xsi:type="dcterms:W3CDTF">2019-11-28T08:50:00Z</dcterms:modified>
</cp:coreProperties>
</file>