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4620" w:rsidRPr="005D7AA3" w:rsidRDefault="009B4620" w:rsidP="009B462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  <w:r w:rsidRPr="005D7AA3">
        <w:rPr>
          <w:sz w:val="28"/>
          <w:szCs w:val="28"/>
        </w:rPr>
        <w:t>РЕСПУБЛИКА МОРДОВИЯ</w:t>
      </w:r>
    </w:p>
    <w:p w:rsidR="009B4620" w:rsidRPr="005D7AA3" w:rsidRDefault="009B4620" w:rsidP="009B4620">
      <w:pPr>
        <w:jc w:val="center"/>
        <w:rPr>
          <w:sz w:val="28"/>
          <w:szCs w:val="28"/>
        </w:rPr>
      </w:pPr>
      <w:r w:rsidRPr="005D7AA3">
        <w:rPr>
          <w:sz w:val="28"/>
          <w:szCs w:val="28"/>
        </w:rPr>
        <w:t>СОВЕТ ДЕПУТАТОВ БОЛЬШЕШУСТРУЙСКОГО</w:t>
      </w:r>
    </w:p>
    <w:p w:rsidR="009B4620" w:rsidRPr="005D7AA3" w:rsidRDefault="009B4620" w:rsidP="009B4620">
      <w:pPr>
        <w:jc w:val="center"/>
        <w:rPr>
          <w:sz w:val="28"/>
          <w:szCs w:val="28"/>
        </w:rPr>
      </w:pPr>
      <w:r w:rsidRPr="005D7AA3">
        <w:rPr>
          <w:sz w:val="28"/>
          <w:szCs w:val="28"/>
        </w:rPr>
        <w:t>СЕЛЬСКОГО ПОСЕЛЕНИЯ</w:t>
      </w:r>
    </w:p>
    <w:p w:rsidR="009B4620" w:rsidRPr="005D7AA3" w:rsidRDefault="009B4620" w:rsidP="009B4620">
      <w:pPr>
        <w:jc w:val="center"/>
        <w:rPr>
          <w:sz w:val="28"/>
          <w:szCs w:val="28"/>
        </w:rPr>
      </w:pPr>
      <w:r w:rsidRPr="005D7AA3">
        <w:rPr>
          <w:sz w:val="28"/>
          <w:szCs w:val="28"/>
        </w:rPr>
        <w:t>АТЮРЬЕВСКОГО МУНИЦИПАЛЬНОГО РАЙОНА</w:t>
      </w:r>
    </w:p>
    <w:p w:rsidR="009B4620" w:rsidRDefault="009B4620" w:rsidP="009B4620">
      <w:pPr>
        <w:tabs>
          <w:tab w:val="left" w:pos="8750"/>
        </w:tabs>
        <w:spacing w:line="321" w:lineRule="exac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</w:t>
      </w:r>
    </w:p>
    <w:p w:rsidR="009B4620" w:rsidRDefault="009B4620" w:rsidP="009B4620">
      <w:pPr>
        <w:tabs>
          <w:tab w:val="left" w:pos="8750"/>
        </w:tabs>
        <w:spacing w:line="321" w:lineRule="exact"/>
        <w:rPr>
          <w:b/>
          <w:sz w:val="28"/>
          <w:szCs w:val="28"/>
        </w:rPr>
      </w:pPr>
    </w:p>
    <w:p w:rsidR="009B4620" w:rsidRPr="003F38E9" w:rsidRDefault="009B4620" w:rsidP="009B4620">
      <w:pPr>
        <w:tabs>
          <w:tab w:val="left" w:pos="8750"/>
        </w:tabs>
        <w:spacing w:line="321" w:lineRule="exac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</w:t>
      </w:r>
      <w:r w:rsidRPr="00571579">
        <w:rPr>
          <w:b/>
          <w:sz w:val="28"/>
          <w:szCs w:val="28"/>
        </w:rPr>
        <w:t>РЕШЕНИЕ</w:t>
      </w:r>
    </w:p>
    <w:p w:rsidR="009B4620" w:rsidRPr="00571579" w:rsidRDefault="009B4620" w:rsidP="009B4620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571579">
        <w:rPr>
          <w:b/>
          <w:sz w:val="28"/>
          <w:szCs w:val="28"/>
        </w:rPr>
        <w:t xml:space="preserve">СОВЕТА ДЕПУТАТОВ </w:t>
      </w:r>
      <w:r>
        <w:rPr>
          <w:b/>
          <w:sz w:val="28"/>
          <w:szCs w:val="28"/>
        </w:rPr>
        <w:t xml:space="preserve">БОЛЬШЕШУСТРУЙСКОГО СЕЛЬСКОГО ПОСЕЛЕНИЯ АТЮРЬЕВСКОГО </w:t>
      </w:r>
      <w:r w:rsidRPr="00571579">
        <w:rPr>
          <w:b/>
          <w:sz w:val="28"/>
          <w:szCs w:val="28"/>
        </w:rPr>
        <w:t xml:space="preserve">МУНИЦИПАЛЬНОГО РАЙОНА РЕСПУБЛИКИ МОРДОВИЯ </w:t>
      </w:r>
    </w:p>
    <w:p w:rsidR="009B4620" w:rsidRPr="00571579" w:rsidRDefault="009B4620" w:rsidP="009B4620">
      <w:r w:rsidRPr="00571579">
        <w:t xml:space="preserve">         </w:t>
      </w:r>
    </w:p>
    <w:p w:rsidR="009B4620" w:rsidRPr="00571579" w:rsidRDefault="009B4620" w:rsidP="009B4620">
      <w:pPr>
        <w:jc w:val="center"/>
        <w:rPr>
          <w:sz w:val="28"/>
        </w:rPr>
      </w:pPr>
      <w:r>
        <w:rPr>
          <w:sz w:val="28"/>
        </w:rPr>
        <w:t>От 22 января 2019г.</w:t>
      </w:r>
      <w:r w:rsidRPr="00571579">
        <w:rPr>
          <w:sz w:val="28"/>
        </w:rPr>
        <w:tab/>
      </w:r>
      <w:r w:rsidRPr="00571579">
        <w:rPr>
          <w:sz w:val="28"/>
        </w:rPr>
        <w:tab/>
      </w:r>
      <w:r w:rsidRPr="00571579">
        <w:rPr>
          <w:sz w:val="28"/>
        </w:rPr>
        <w:tab/>
      </w:r>
      <w:r w:rsidRPr="00571579">
        <w:rPr>
          <w:sz w:val="28"/>
        </w:rPr>
        <w:tab/>
      </w:r>
      <w:r w:rsidRPr="00571579">
        <w:rPr>
          <w:sz w:val="28"/>
        </w:rPr>
        <w:tab/>
      </w:r>
      <w:r>
        <w:rPr>
          <w:sz w:val="28"/>
        </w:rPr>
        <w:t xml:space="preserve">                   №36</w:t>
      </w:r>
    </w:p>
    <w:p w:rsidR="009B4620" w:rsidRPr="00571579" w:rsidRDefault="009B4620" w:rsidP="009B4620">
      <w:pPr>
        <w:jc w:val="right"/>
        <w:rPr>
          <w:sz w:val="28"/>
          <w:szCs w:val="28"/>
        </w:rPr>
      </w:pPr>
    </w:p>
    <w:p w:rsidR="009B4620" w:rsidRPr="00571579" w:rsidRDefault="009B4620" w:rsidP="009B4620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О ВНЕСЕНИИ ИЗМЕНЕНИЙ В РЕШЕНИЕ ОТ 16.05.2012г.№17 «ОБ УТВЕРЖДЕНИИ ПРАВИЛ ЗЕМЛЕПОЛЬЗОВАНИЯ И ЗАСТРОЙКИ БОЛЬШЕШУСТРУЙСКОГО СЕЛЬСКОГО ПОСЕЛЕНИЯ АТЮРЬЕВСКОГО МУНИЦИПАЛЬНОГО РАЙОНА РЕСПУБЛИКИ МОРДОВИЯ».</w:t>
      </w:r>
    </w:p>
    <w:p w:rsidR="009B4620" w:rsidRPr="00571579" w:rsidRDefault="009B4620" w:rsidP="009B4620">
      <w:pPr>
        <w:jc w:val="right"/>
        <w:rPr>
          <w:sz w:val="28"/>
          <w:szCs w:val="28"/>
        </w:rPr>
      </w:pPr>
    </w:p>
    <w:p w:rsidR="009B4620" w:rsidRPr="00571579" w:rsidRDefault="009B4620" w:rsidP="009B4620">
      <w:pPr>
        <w:jc w:val="right"/>
        <w:rPr>
          <w:sz w:val="28"/>
          <w:szCs w:val="28"/>
        </w:rPr>
      </w:pPr>
    </w:p>
    <w:p w:rsidR="009B4620" w:rsidRPr="00571579" w:rsidRDefault="009B4620" w:rsidP="009B4620">
      <w:pPr>
        <w:jc w:val="right"/>
        <w:rPr>
          <w:sz w:val="28"/>
          <w:szCs w:val="28"/>
        </w:rPr>
      </w:pPr>
    </w:p>
    <w:p w:rsidR="009B4620" w:rsidRDefault="009B4620" w:rsidP="009B462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статьей 14 Федерального закона от 06.10.2003г.№131-ФЗ «Об общих принципах организации местного самоуправления в Российской Федерации», с частью 2 статьи 37 и пункта 2 части 6 статьи 30 Градостроительного кодекса Российской Федерации Совет депутатов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>
        <w:rPr>
          <w:sz w:val="28"/>
          <w:szCs w:val="28"/>
        </w:rPr>
        <w:t xml:space="preserve"> сельского поселения решил:</w:t>
      </w:r>
    </w:p>
    <w:p w:rsidR="009B4620" w:rsidRPr="00571579" w:rsidRDefault="009B4620" w:rsidP="009B462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1.Внести в Правила землепользования и застройки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>
        <w:rPr>
          <w:sz w:val="28"/>
          <w:szCs w:val="28"/>
        </w:rPr>
        <w:t xml:space="preserve"> сельского поселения Атюрьевского муниципального района Республики Мордовия следующие изменения:</w:t>
      </w:r>
    </w:p>
    <w:p w:rsidR="009B4620" w:rsidRDefault="009B4620" w:rsidP="009B4620">
      <w:pPr>
        <w:tabs>
          <w:tab w:val="left" w:pos="789"/>
        </w:tabs>
        <w:rPr>
          <w:sz w:val="28"/>
          <w:szCs w:val="28"/>
        </w:rPr>
      </w:pPr>
      <w:r>
        <w:rPr>
          <w:sz w:val="28"/>
          <w:szCs w:val="28"/>
        </w:rPr>
        <w:tab/>
        <w:t>Статью 24 «Виды разрешенного использования земельных участков и объектов капитального строительства», дополнить основными видами разрешенного использования недвижимости:</w:t>
      </w:r>
    </w:p>
    <w:p w:rsidR="009B4620" w:rsidRDefault="009B4620" w:rsidP="009B4620">
      <w:pPr>
        <w:tabs>
          <w:tab w:val="left" w:pos="789"/>
        </w:tabs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9B4620" w:rsidRPr="00723DFB" w:rsidRDefault="009B4620" w:rsidP="009B4620">
      <w:pPr>
        <w:tabs>
          <w:tab w:val="left" w:pos="789"/>
        </w:tabs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-ЖЗ ЖИЛАЯ ЗОНА   </w:t>
      </w:r>
      <w:proofErr w:type="spellStart"/>
      <w:r>
        <w:rPr>
          <w:sz w:val="28"/>
          <w:szCs w:val="28"/>
        </w:rPr>
        <w:t>Зона</w:t>
      </w:r>
      <w:proofErr w:type="spellEnd"/>
      <w:r>
        <w:rPr>
          <w:sz w:val="28"/>
          <w:szCs w:val="28"/>
        </w:rPr>
        <w:t xml:space="preserve"> индивидуальной жилой застройки постоянного проживания</w:t>
      </w:r>
    </w:p>
    <w:p w:rsidR="009B4620" w:rsidRDefault="009B4620" w:rsidP="009B462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B4620" w:rsidRDefault="009B4620" w:rsidP="009B462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Ведение личного подсобного хозяйства</w:t>
      </w:r>
    </w:p>
    <w:p w:rsidR="009B4620" w:rsidRPr="0084536C" w:rsidRDefault="009B4620" w:rsidP="009B462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Индивидуальное жилищное строительство</w:t>
      </w:r>
    </w:p>
    <w:p w:rsidR="009B4620" w:rsidRDefault="009B4620" w:rsidP="009B4620">
      <w:pPr>
        <w:ind w:firstLine="720"/>
        <w:jc w:val="both"/>
        <w:rPr>
          <w:sz w:val="28"/>
          <w:szCs w:val="28"/>
        </w:rPr>
      </w:pPr>
    </w:p>
    <w:p w:rsidR="009B4620" w:rsidRPr="0005520D" w:rsidRDefault="009B4620" w:rsidP="009B4620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5520D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официального опубликования (обнародования).</w:t>
      </w:r>
    </w:p>
    <w:p w:rsidR="009B4620" w:rsidRDefault="009B4620" w:rsidP="009B4620">
      <w:pPr>
        <w:autoSpaceDE w:val="0"/>
        <w:autoSpaceDN w:val="0"/>
        <w:adjustRightInd w:val="0"/>
        <w:spacing w:line="252" w:lineRule="auto"/>
        <w:rPr>
          <w:sz w:val="28"/>
          <w:szCs w:val="28"/>
        </w:rPr>
      </w:pPr>
      <w:r>
        <w:rPr>
          <w:sz w:val="28"/>
          <w:szCs w:val="28"/>
        </w:rPr>
        <w:t>Председатель Совета</w:t>
      </w:r>
    </w:p>
    <w:p w:rsidR="009B4620" w:rsidRDefault="009B4620" w:rsidP="009B4620">
      <w:pPr>
        <w:autoSpaceDE w:val="0"/>
        <w:autoSpaceDN w:val="0"/>
        <w:adjustRightInd w:val="0"/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депутатов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>
        <w:rPr>
          <w:sz w:val="28"/>
          <w:szCs w:val="28"/>
        </w:rPr>
        <w:t xml:space="preserve"> </w:t>
      </w:r>
    </w:p>
    <w:p w:rsidR="009B4620" w:rsidRDefault="009B4620" w:rsidP="009B4620">
      <w:pPr>
        <w:autoSpaceDE w:val="0"/>
        <w:autoSpaceDN w:val="0"/>
        <w:adjustRightInd w:val="0"/>
        <w:spacing w:line="252" w:lineRule="auto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И.А.Любушкин</w:t>
      </w:r>
    </w:p>
    <w:p w:rsidR="00B06634" w:rsidRDefault="00B06634"/>
    <w:sectPr w:rsidR="00B06634" w:rsidSect="00B066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66FFF"/>
    <w:multiLevelType w:val="hybridMultilevel"/>
    <w:tmpl w:val="F60A81B6"/>
    <w:lvl w:ilvl="0" w:tplc="964AFB40">
      <w:start w:val="1"/>
      <w:numFmt w:val="decimal"/>
      <w:lvlText w:val="%1."/>
      <w:lvlJc w:val="left"/>
      <w:pPr>
        <w:ind w:left="928" w:hanging="360"/>
      </w:pPr>
      <w:rPr>
        <w:rFonts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4620"/>
    <w:rsid w:val="00500239"/>
    <w:rsid w:val="005A0D20"/>
    <w:rsid w:val="009B4620"/>
    <w:rsid w:val="00B066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620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5A0D20"/>
    <w:pPr>
      <w:keepNext/>
      <w:jc w:val="center"/>
      <w:outlineLvl w:val="1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5A0D20"/>
    <w:rPr>
      <w:b/>
      <w:sz w:val="26"/>
      <w:szCs w:val="24"/>
    </w:rPr>
  </w:style>
  <w:style w:type="paragraph" w:styleId="a3">
    <w:name w:val="Title"/>
    <w:basedOn w:val="a"/>
    <w:link w:val="a4"/>
    <w:qFormat/>
    <w:rsid w:val="005A0D20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5A0D20"/>
    <w:rPr>
      <w:sz w:val="28"/>
      <w:szCs w:val="24"/>
      <w:lang w:eastAsia="ar-SA"/>
    </w:rPr>
  </w:style>
  <w:style w:type="paragraph" w:styleId="a5">
    <w:name w:val="List Paragraph"/>
    <w:basedOn w:val="a"/>
    <w:uiPriority w:val="99"/>
    <w:qFormat/>
    <w:rsid w:val="009B4620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247</Words>
  <Characters>1411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1</cp:revision>
  <dcterms:created xsi:type="dcterms:W3CDTF">2019-02-06T09:09:00Z</dcterms:created>
  <dcterms:modified xsi:type="dcterms:W3CDTF">2019-02-06T09:10:00Z</dcterms:modified>
</cp:coreProperties>
</file>