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6DF" w:rsidRPr="00FC3DD3" w:rsidRDefault="00DD16DF" w:rsidP="00DD16DF">
      <w:pPr>
        <w:shd w:val="clear" w:color="auto" w:fill="FFFFFF"/>
        <w:outlineLvl w:val="0"/>
        <w:rPr>
          <w:bCs/>
          <w:color w:val="000000"/>
          <w:kern w:val="36"/>
          <w:sz w:val="28"/>
          <w:szCs w:val="28"/>
        </w:rPr>
      </w:pPr>
      <w:r>
        <w:rPr>
          <w:rFonts w:ascii="Arial" w:hAnsi="Arial" w:cs="Arial"/>
          <w:bCs/>
          <w:color w:val="000000"/>
          <w:kern w:val="36"/>
          <w:sz w:val="32"/>
          <w:szCs w:val="32"/>
        </w:rPr>
        <w:t xml:space="preserve">                      </w:t>
      </w:r>
      <w:r w:rsidRPr="00FC3DD3">
        <w:rPr>
          <w:bCs/>
          <w:color w:val="000000"/>
          <w:kern w:val="36"/>
          <w:sz w:val="28"/>
          <w:szCs w:val="28"/>
        </w:rPr>
        <w:t>РЕСПУБЛИКА МОРДОВИЯ</w:t>
      </w:r>
    </w:p>
    <w:p w:rsidR="00DD16DF" w:rsidRPr="00FC3DD3" w:rsidRDefault="00DD16DF" w:rsidP="00DD16DF">
      <w:pPr>
        <w:shd w:val="clear" w:color="auto" w:fill="FFFFFF"/>
        <w:outlineLvl w:val="0"/>
        <w:rPr>
          <w:bCs/>
          <w:color w:val="000000"/>
          <w:kern w:val="36"/>
          <w:sz w:val="28"/>
          <w:szCs w:val="28"/>
        </w:rPr>
      </w:pPr>
      <w:r w:rsidRPr="00FC3DD3">
        <w:rPr>
          <w:bCs/>
          <w:color w:val="000000"/>
          <w:kern w:val="36"/>
          <w:sz w:val="28"/>
          <w:szCs w:val="28"/>
        </w:rPr>
        <w:t>СОВЕТ ДЕПУТАТОВ БОЛЬШЕШУСТРУЙСКОГО СЕЛЬСКОГО ПОСЕЛЕНИЯ АТЮРЬЕВСКОГО МУНИЦИПАЛЬНОГО РАЙОНА</w:t>
      </w:r>
    </w:p>
    <w:p w:rsidR="00DD16DF" w:rsidRPr="00FC3DD3" w:rsidRDefault="00DD16DF" w:rsidP="00DD16DF">
      <w:pPr>
        <w:shd w:val="clear" w:color="auto" w:fill="FFFFFF"/>
        <w:ind w:firstLine="567"/>
        <w:jc w:val="center"/>
        <w:rPr>
          <w:color w:val="000000"/>
          <w:sz w:val="28"/>
          <w:szCs w:val="28"/>
        </w:rPr>
      </w:pPr>
    </w:p>
    <w:p w:rsidR="00DD16DF" w:rsidRPr="00FC3DD3" w:rsidRDefault="00DD16DF" w:rsidP="00DD16DF">
      <w:pPr>
        <w:shd w:val="clear" w:color="auto" w:fill="FFFFFF"/>
        <w:outlineLvl w:val="0"/>
        <w:rPr>
          <w:bCs/>
          <w:color w:val="000000"/>
          <w:kern w:val="36"/>
          <w:sz w:val="28"/>
          <w:szCs w:val="28"/>
        </w:rPr>
      </w:pPr>
      <w:r w:rsidRPr="00FC3DD3">
        <w:rPr>
          <w:bCs/>
          <w:color w:val="000000"/>
          <w:kern w:val="36"/>
          <w:sz w:val="28"/>
          <w:szCs w:val="28"/>
        </w:rPr>
        <w:t xml:space="preserve">                                               РЕШЕНИЕ</w:t>
      </w:r>
    </w:p>
    <w:p w:rsidR="00DD16DF" w:rsidRPr="00FC3DD3" w:rsidRDefault="00DD16DF" w:rsidP="00DD16DF">
      <w:pPr>
        <w:shd w:val="clear" w:color="auto" w:fill="FFFFFF"/>
        <w:ind w:firstLine="567"/>
        <w:jc w:val="center"/>
        <w:rPr>
          <w:bCs/>
          <w:color w:val="000000"/>
          <w:sz w:val="28"/>
          <w:szCs w:val="28"/>
        </w:rPr>
      </w:pPr>
    </w:p>
    <w:p w:rsidR="00DD16DF" w:rsidRPr="00FC3DD3" w:rsidRDefault="00DD16DF" w:rsidP="00DD16DF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FC3DD3">
        <w:rPr>
          <w:bCs/>
          <w:color w:val="000000"/>
          <w:sz w:val="28"/>
          <w:szCs w:val="28"/>
        </w:rPr>
        <w:t xml:space="preserve">                        ОТ 26.02. 201</w:t>
      </w:r>
      <w:r>
        <w:rPr>
          <w:bCs/>
          <w:color w:val="000000"/>
          <w:sz w:val="28"/>
          <w:szCs w:val="28"/>
        </w:rPr>
        <w:t>8</w:t>
      </w:r>
      <w:r w:rsidRPr="00FC3DD3">
        <w:rPr>
          <w:bCs/>
          <w:color w:val="000000"/>
          <w:sz w:val="28"/>
          <w:szCs w:val="28"/>
        </w:rPr>
        <w:t xml:space="preserve"> ГОДА № 27</w:t>
      </w:r>
    </w:p>
    <w:p w:rsidR="00DD16DF" w:rsidRPr="00FC3DD3" w:rsidRDefault="00DD16DF" w:rsidP="00DD16DF">
      <w:pPr>
        <w:shd w:val="clear" w:color="auto" w:fill="FFFFFF"/>
        <w:outlineLvl w:val="4"/>
        <w:rPr>
          <w:color w:val="000000"/>
          <w:sz w:val="28"/>
          <w:szCs w:val="28"/>
        </w:rPr>
      </w:pPr>
    </w:p>
    <w:p w:rsidR="00DD16DF" w:rsidRPr="00FC3DD3" w:rsidRDefault="00DD16DF" w:rsidP="00DD16DF">
      <w:pPr>
        <w:shd w:val="clear" w:color="auto" w:fill="FFFFFF"/>
        <w:outlineLvl w:val="4"/>
        <w:rPr>
          <w:bCs/>
          <w:color w:val="000000"/>
          <w:sz w:val="28"/>
          <w:szCs w:val="28"/>
        </w:rPr>
      </w:pPr>
      <w:r w:rsidRPr="00FC3DD3">
        <w:rPr>
          <w:bCs/>
          <w:color w:val="000000"/>
          <w:sz w:val="28"/>
          <w:szCs w:val="28"/>
        </w:rPr>
        <w:t xml:space="preserve">О ВНЕСЕНИИ ИЗМЕНЕНИЙ В ПОЛОЖЕНИИ  О  БЮДЖЕТНОМ ПРОЦЕССЕ  В   </w:t>
      </w:r>
      <w:r w:rsidRPr="00FC3DD3">
        <w:rPr>
          <w:bCs/>
          <w:color w:val="000000"/>
          <w:kern w:val="36"/>
          <w:sz w:val="28"/>
          <w:szCs w:val="28"/>
        </w:rPr>
        <w:t xml:space="preserve">БОЛЬШЕШУСТРУЙСКОМ </w:t>
      </w:r>
      <w:r w:rsidRPr="00FC3DD3">
        <w:rPr>
          <w:bCs/>
          <w:color w:val="000000"/>
          <w:sz w:val="28"/>
          <w:szCs w:val="28"/>
        </w:rPr>
        <w:t xml:space="preserve"> СЕЛЬСКОМ  ПОСЕЛЕНИИ</w:t>
      </w:r>
    </w:p>
    <w:p w:rsidR="00DD16DF" w:rsidRPr="00FC3DD3" w:rsidRDefault="00DD16DF" w:rsidP="00DD16DF">
      <w:pPr>
        <w:shd w:val="clear" w:color="auto" w:fill="FFFFFF"/>
        <w:outlineLvl w:val="4"/>
        <w:rPr>
          <w:bCs/>
          <w:color w:val="000000"/>
          <w:sz w:val="28"/>
          <w:szCs w:val="28"/>
        </w:rPr>
      </w:pPr>
      <w:r w:rsidRPr="00FC3DD3">
        <w:rPr>
          <w:bCs/>
          <w:color w:val="000000"/>
          <w:sz w:val="28"/>
          <w:szCs w:val="28"/>
        </w:rPr>
        <w:t>АТЮРЬЕВСКОГО МУНИЦИПАЛЬНОГО РАЙОНА  РЕСПУБЛИКИ МОРДОВИЯ</w:t>
      </w:r>
    </w:p>
    <w:p w:rsidR="00DD16DF" w:rsidRPr="00FC3DD3" w:rsidRDefault="00DD16DF" w:rsidP="00DD16DF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FC3DD3">
        <w:rPr>
          <w:color w:val="000000"/>
          <w:sz w:val="28"/>
          <w:szCs w:val="28"/>
        </w:rPr>
        <w:t> </w:t>
      </w:r>
    </w:p>
    <w:p w:rsidR="00DD16DF" w:rsidRPr="00FC3DD3" w:rsidRDefault="00DD16DF" w:rsidP="00DD16DF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FC3DD3">
        <w:rPr>
          <w:color w:val="000000"/>
          <w:sz w:val="28"/>
          <w:szCs w:val="28"/>
        </w:rPr>
        <w:t> </w:t>
      </w:r>
      <w:r w:rsidRPr="00FC3DD3">
        <w:rPr>
          <w:sz w:val="28"/>
          <w:szCs w:val="28"/>
        </w:rPr>
        <w:t xml:space="preserve">В целях определения порядка составления и рассмотрения проекта бюджета </w:t>
      </w:r>
      <w:proofErr w:type="spellStart"/>
      <w:r w:rsidRPr="00FC3DD3">
        <w:rPr>
          <w:sz w:val="28"/>
          <w:szCs w:val="28"/>
        </w:rPr>
        <w:t>Большешуструйского</w:t>
      </w:r>
      <w:proofErr w:type="spellEnd"/>
      <w:r w:rsidRPr="00FC3DD3">
        <w:rPr>
          <w:sz w:val="28"/>
          <w:szCs w:val="28"/>
        </w:rPr>
        <w:t xml:space="preserve"> сельского поселения Атюрьевского муниципального района Республики Мордовия, утверждения бюджета, проверки годового отчета об исполнении бюджета, в соответствии со </w:t>
      </w:r>
      <w:hyperlink r:id="rId5" w:history="1">
        <w:r w:rsidRPr="00FC3DD3">
          <w:rPr>
            <w:rStyle w:val="a5"/>
            <w:sz w:val="28"/>
            <w:szCs w:val="28"/>
          </w:rPr>
          <w:t>ст. 9</w:t>
        </w:r>
      </w:hyperlink>
      <w:r w:rsidRPr="00FC3DD3">
        <w:rPr>
          <w:sz w:val="28"/>
          <w:szCs w:val="28"/>
        </w:rPr>
        <w:t xml:space="preserve"> Бюджетного кодекса РФ, руководствуясь Уставом </w:t>
      </w:r>
      <w:proofErr w:type="spellStart"/>
      <w:r w:rsidRPr="00FC3DD3">
        <w:rPr>
          <w:sz w:val="28"/>
          <w:szCs w:val="28"/>
        </w:rPr>
        <w:t>Большешуструйского</w:t>
      </w:r>
      <w:proofErr w:type="spellEnd"/>
      <w:r w:rsidRPr="00FC3DD3">
        <w:rPr>
          <w:sz w:val="28"/>
          <w:szCs w:val="28"/>
        </w:rPr>
        <w:t xml:space="preserve"> сельского поселения Атюрьевского муниципального района Республики Мордовия, Совет депутатов </w:t>
      </w:r>
      <w:proofErr w:type="spellStart"/>
      <w:proofErr w:type="gramStart"/>
      <w:r w:rsidRPr="00FC3DD3">
        <w:rPr>
          <w:b/>
          <w:bCs/>
          <w:sz w:val="28"/>
          <w:szCs w:val="28"/>
        </w:rPr>
        <w:t>р</w:t>
      </w:r>
      <w:proofErr w:type="spellEnd"/>
      <w:proofErr w:type="gramEnd"/>
      <w:r w:rsidRPr="00FC3DD3">
        <w:rPr>
          <w:b/>
          <w:bCs/>
          <w:sz w:val="28"/>
          <w:szCs w:val="28"/>
        </w:rPr>
        <w:t xml:space="preserve"> е </w:t>
      </w:r>
      <w:proofErr w:type="spellStart"/>
      <w:r w:rsidRPr="00FC3DD3">
        <w:rPr>
          <w:b/>
          <w:bCs/>
          <w:sz w:val="28"/>
          <w:szCs w:val="28"/>
        </w:rPr>
        <w:t>ш</w:t>
      </w:r>
      <w:proofErr w:type="spellEnd"/>
      <w:r w:rsidRPr="00FC3DD3">
        <w:rPr>
          <w:b/>
          <w:bCs/>
          <w:sz w:val="28"/>
          <w:szCs w:val="28"/>
        </w:rPr>
        <w:t xml:space="preserve"> и л:</w:t>
      </w:r>
    </w:p>
    <w:p w:rsidR="00DD16DF" w:rsidRPr="00FC3DD3" w:rsidRDefault="00DD16DF" w:rsidP="00DD16DF">
      <w:pPr>
        <w:shd w:val="clear" w:color="auto" w:fill="FFFFFF"/>
        <w:ind w:firstLine="709"/>
        <w:jc w:val="both"/>
        <w:rPr>
          <w:sz w:val="28"/>
          <w:szCs w:val="28"/>
        </w:rPr>
      </w:pPr>
      <w:r w:rsidRPr="00FC3DD3">
        <w:rPr>
          <w:sz w:val="28"/>
          <w:szCs w:val="28"/>
        </w:rPr>
        <w:t xml:space="preserve">1. Внести в Положение о бюджетном процессе в </w:t>
      </w:r>
      <w:proofErr w:type="spellStart"/>
      <w:r w:rsidRPr="00FC3DD3">
        <w:rPr>
          <w:sz w:val="28"/>
          <w:szCs w:val="28"/>
        </w:rPr>
        <w:t>Большешуструйском</w:t>
      </w:r>
      <w:proofErr w:type="spellEnd"/>
      <w:r w:rsidRPr="00FC3DD3">
        <w:rPr>
          <w:sz w:val="28"/>
          <w:szCs w:val="28"/>
        </w:rPr>
        <w:t xml:space="preserve"> сельском поселении Атюрьевского муниципального района утвержденные решением Совета депутатов </w:t>
      </w:r>
      <w:proofErr w:type="spellStart"/>
      <w:r w:rsidRPr="00FC3DD3">
        <w:rPr>
          <w:sz w:val="28"/>
          <w:szCs w:val="28"/>
        </w:rPr>
        <w:t>Большешуструйского</w:t>
      </w:r>
      <w:proofErr w:type="spellEnd"/>
      <w:r w:rsidRPr="00FC3DD3">
        <w:rPr>
          <w:sz w:val="28"/>
          <w:szCs w:val="28"/>
        </w:rPr>
        <w:t xml:space="preserve"> сельского поселения № 82 от 13 мая 2016г., следующие изменения:</w:t>
      </w:r>
    </w:p>
    <w:p w:rsidR="00DD16DF" w:rsidRPr="00FC3DD3" w:rsidRDefault="00DD16DF" w:rsidP="00DD16D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D16DF" w:rsidRPr="00FC3DD3" w:rsidRDefault="00DD16DF" w:rsidP="00DD16DF">
      <w:pPr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 w:rsidRPr="00FC3DD3">
        <w:rPr>
          <w:sz w:val="28"/>
          <w:szCs w:val="28"/>
        </w:rPr>
        <w:t>Главу 2, статью 5, п.2 читать в следующей редакции:</w:t>
      </w:r>
    </w:p>
    <w:p w:rsidR="00DD16DF" w:rsidRPr="00FC3DD3" w:rsidRDefault="00DD16DF" w:rsidP="00DD16DF">
      <w:pPr>
        <w:widowControl w:val="0"/>
        <w:jc w:val="both"/>
        <w:rPr>
          <w:sz w:val="28"/>
          <w:szCs w:val="28"/>
        </w:rPr>
      </w:pPr>
      <w:proofErr w:type="gramStart"/>
      <w:r w:rsidRPr="00FC3DD3">
        <w:rPr>
          <w:sz w:val="28"/>
          <w:szCs w:val="28"/>
        </w:rPr>
        <w:t xml:space="preserve">Составление проектов бюджетов основывается на 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 основных направлениях бюджетной, налоговой </w:t>
      </w:r>
      <w:proofErr w:type="spellStart"/>
      <w:r w:rsidRPr="00FC3DD3">
        <w:rPr>
          <w:sz w:val="28"/>
          <w:szCs w:val="28"/>
        </w:rPr>
        <w:t>таможенно-тарифной</w:t>
      </w:r>
      <w:proofErr w:type="spellEnd"/>
      <w:r w:rsidRPr="00FC3DD3">
        <w:rPr>
          <w:sz w:val="28"/>
          <w:szCs w:val="28"/>
        </w:rPr>
        <w:t xml:space="preserve"> политики Российской Федерации (основных направлениях бюджетной и налоговой политики субъектов Российской Федерации, основных направлениях бюджетной и налоговой политики муниципальных образований); прогнозе социально-экономического развития;</w:t>
      </w:r>
      <w:proofErr w:type="gramEnd"/>
      <w:r w:rsidRPr="00FC3DD3">
        <w:rPr>
          <w:sz w:val="28"/>
          <w:szCs w:val="28"/>
        </w:rPr>
        <w:t xml:space="preserve"> бюджетном </w:t>
      </w:r>
      <w:proofErr w:type="gramStart"/>
      <w:r w:rsidRPr="00FC3DD3">
        <w:rPr>
          <w:sz w:val="28"/>
          <w:szCs w:val="28"/>
        </w:rPr>
        <w:t>прогнозе</w:t>
      </w:r>
      <w:proofErr w:type="gramEnd"/>
      <w:r w:rsidRPr="00FC3DD3">
        <w:rPr>
          <w:sz w:val="28"/>
          <w:szCs w:val="28"/>
        </w:rPr>
        <w:t xml:space="preserve"> (проект бюджетного прогноза, проекте изменений бюджетного прогноза) на долгосрочный период;  государственных (муниципальных) программ, проектах изменений указанных программ).     </w:t>
      </w:r>
    </w:p>
    <w:p w:rsidR="00DD16DF" w:rsidRPr="00FC3DD3" w:rsidRDefault="00DD16DF" w:rsidP="00DD16DF">
      <w:pPr>
        <w:widowControl w:val="0"/>
        <w:jc w:val="both"/>
        <w:rPr>
          <w:rStyle w:val="a7"/>
          <w:i w:val="0"/>
          <w:iCs w:val="0"/>
          <w:sz w:val="28"/>
          <w:szCs w:val="28"/>
        </w:rPr>
      </w:pPr>
      <w:r w:rsidRPr="00FC3DD3">
        <w:rPr>
          <w:rStyle w:val="a7"/>
          <w:sz w:val="28"/>
          <w:szCs w:val="28"/>
          <w:shd w:val="clear" w:color="auto" w:fill="FFFFFF"/>
        </w:rPr>
        <w:t>2. Настоящее решение вступает в силу со дня его официального опубликования.</w:t>
      </w:r>
    </w:p>
    <w:p w:rsidR="00DD16DF" w:rsidRPr="00FC3DD3" w:rsidRDefault="00DD16DF" w:rsidP="00DD16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D16DF" w:rsidRPr="00FC3DD3" w:rsidRDefault="00DD16DF" w:rsidP="00DD16DF">
      <w:pPr>
        <w:rPr>
          <w:sz w:val="28"/>
          <w:szCs w:val="28"/>
        </w:rPr>
      </w:pPr>
      <w:r w:rsidRPr="00FC3DD3">
        <w:rPr>
          <w:sz w:val="28"/>
          <w:szCs w:val="28"/>
        </w:rPr>
        <w:t>Председатель Совета депутатов</w:t>
      </w:r>
    </w:p>
    <w:p w:rsidR="00DD16DF" w:rsidRPr="00FC3DD3" w:rsidRDefault="00DD16DF" w:rsidP="00DD16DF">
      <w:pPr>
        <w:rPr>
          <w:sz w:val="28"/>
          <w:szCs w:val="28"/>
        </w:rPr>
      </w:pPr>
      <w:proofErr w:type="spellStart"/>
      <w:r w:rsidRPr="00FC3DD3">
        <w:rPr>
          <w:sz w:val="28"/>
          <w:szCs w:val="28"/>
        </w:rPr>
        <w:t>Большешуструйского</w:t>
      </w:r>
      <w:proofErr w:type="spellEnd"/>
      <w:r w:rsidRPr="00FC3DD3">
        <w:rPr>
          <w:sz w:val="28"/>
          <w:szCs w:val="28"/>
        </w:rPr>
        <w:t xml:space="preserve"> сельского </w:t>
      </w:r>
    </w:p>
    <w:p w:rsidR="00DD16DF" w:rsidRDefault="00DD16DF" w:rsidP="00DD16DF">
      <w:r w:rsidRPr="00FC3DD3">
        <w:rPr>
          <w:sz w:val="28"/>
          <w:szCs w:val="28"/>
        </w:rPr>
        <w:t xml:space="preserve">поселения:                                              </w:t>
      </w:r>
    </w:p>
    <w:p w:rsidR="00DD16DF" w:rsidRDefault="00DD16DF" w:rsidP="00DD16DF"/>
    <w:p w:rsidR="00DD16DF" w:rsidRDefault="00DD16DF" w:rsidP="00DD16DF">
      <w:pPr>
        <w:ind w:firstLine="540"/>
        <w:jc w:val="both"/>
        <w:rPr>
          <w:sz w:val="26"/>
          <w:szCs w:val="26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176A2"/>
    <w:multiLevelType w:val="hybridMultilevel"/>
    <w:tmpl w:val="EB9C5F60"/>
    <w:lvl w:ilvl="0" w:tplc="00E23D2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16DF"/>
    <w:rsid w:val="005A0D20"/>
    <w:rsid w:val="006832C6"/>
    <w:rsid w:val="00B06634"/>
    <w:rsid w:val="00DD1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6D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styleId="a5">
    <w:name w:val="Hyperlink"/>
    <w:basedOn w:val="a0"/>
    <w:uiPriority w:val="99"/>
    <w:rsid w:val="00DD16DF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DD16D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7">
    <w:name w:val="Emphasis"/>
    <w:uiPriority w:val="20"/>
    <w:qFormat/>
    <w:rsid w:val="00DD16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12604.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1774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2019-02-04T12:56:00Z</dcterms:created>
  <dcterms:modified xsi:type="dcterms:W3CDTF">2019-02-04T12:57:00Z</dcterms:modified>
</cp:coreProperties>
</file>