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C8C" w:rsidRDefault="008F0C8C" w:rsidP="008F0C8C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АДМИНИСТРАЦИЯ</w:t>
      </w:r>
    </w:p>
    <w:p w:rsidR="008F0C8C" w:rsidRDefault="008F0C8C" w:rsidP="008F0C8C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БОЛЬШЕШУСТРУЙСКОГО СЕЛЬСКОГО ПОСЕЛЕНИЯ</w:t>
      </w:r>
    </w:p>
    <w:p w:rsidR="008F0C8C" w:rsidRDefault="008F0C8C" w:rsidP="008F0C8C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АТЮРЬЕВСКОГО МУНИЦИПАЛЬНОГО РАЙОНА</w:t>
      </w:r>
    </w:p>
    <w:p w:rsidR="008F0C8C" w:rsidRDefault="008F0C8C" w:rsidP="008F0C8C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8F0C8C" w:rsidRDefault="008F0C8C" w:rsidP="008F0C8C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0C8C" w:rsidRDefault="008F0C8C" w:rsidP="008F0C8C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ПОСТАНОВЛЕНИЕ</w:t>
      </w:r>
    </w:p>
    <w:p w:rsidR="008F0C8C" w:rsidRDefault="008F0C8C" w:rsidP="008F0C8C">
      <w:r>
        <w:t xml:space="preserve"> от «04»декабря 2018 г.                                                                                                   №21 </w:t>
      </w:r>
    </w:p>
    <w:p w:rsidR="008F0C8C" w:rsidRDefault="008F0C8C" w:rsidP="008F0C8C">
      <w:pPr>
        <w:jc w:val="center"/>
      </w:pPr>
      <w:r>
        <w:t xml:space="preserve">с. Большой </w:t>
      </w:r>
      <w:proofErr w:type="spellStart"/>
      <w:r>
        <w:t>Шуструй</w:t>
      </w:r>
      <w:proofErr w:type="spellEnd"/>
    </w:p>
    <w:p w:rsidR="008F0C8C" w:rsidRDefault="008F0C8C" w:rsidP="008F0C8C">
      <w:pPr>
        <w:pStyle w:val="a5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утверждении схемы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муниципального района Республики Мордовия </w:t>
      </w:r>
    </w:p>
    <w:p w:rsidR="008F0C8C" w:rsidRDefault="008F0C8C" w:rsidP="008F0C8C">
      <w:pPr>
        <w:pStyle w:val="a5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  <w:tab w:val="right" w:pos="5670"/>
        </w:tabs>
        <w:ind w:right="3543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31.12.2017г. №503-ФЗ «О внесении изменений в Федеральный закон «Об отходах производства и потребления» и отдельные законодательные акты Российской Федерации», постановлением Правительства Российской Федерации от 31.08.2018г. №1039 «Об утверждении Правил обустройства мест (площадок) накопления твердых коммунальных отходов 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ведения их реестра»,</w:t>
      </w: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Ю:</w:t>
      </w: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схему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Атюрьевского муниципального района Республики Мордовия (прилагается).</w:t>
      </w: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подлежит официальному опубликованию и вступает в силу с 01.01.2019г.</w:t>
      </w: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И.А.Любушкин</w:t>
      </w: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</w:p>
    <w:p w:rsidR="008F0C8C" w:rsidRDefault="008F0C8C" w:rsidP="008F0C8C">
      <w:pPr>
        <w:pStyle w:val="a5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</w:p>
    <w:p w:rsidR="008F0C8C" w:rsidRDefault="008F0C8C" w:rsidP="008F0C8C">
      <w:pPr>
        <w:pStyle w:val="a5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</w:p>
    <w:p w:rsidR="008F0C8C" w:rsidRDefault="008F0C8C" w:rsidP="008F0C8C">
      <w:pPr>
        <w:pStyle w:val="a5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</w:p>
    <w:p w:rsidR="008F0C8C" w:rsidRDefault="008F0C8C" w:rsidP="008F0C8C">
      <w:pPr>
        <w:pStyle w:val="a5"/>
        <w:tabs>
          <w:tab w:val="left" w:pos="708"/>
        </w:tabs>
        <w:ind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ПРИЛОЖЕНИЕ </w:t>
      </w:r>
    </w:p>
    <w:p w:rsidR="008F0C8C" w:rsidRDefault="008F0C8C" w:rsidP="008F0C8C">
      <w:pPr>
        <w:pStyle w:val="a5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администрации  </w:t>
      </w:r>
      <w:proofErr w:type="spellStart"/>
      <w:r>
        <w:rPr>
          <w:rFonts w:ascii="Times New Roman" w:hAnsi="Times New Roman" w:cs="Times New Roman"/>
        </w:rPr>
        <w:t>Большешуструйского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Атюрьевского муниципального района Республики Мордовия </w:t>
      </w:r>
    </w:p>
    <w:p w:rsidR="008F0C8C" w:rsidRDefault="008F0C8C" w:rsidP="008F0C8C">
      <w:pPr>
        <w:pStyle w:val="a5"/>
        <w:tabs>
          <w:tab w:val="left" w:pos="708"/>
        </w:tabs>
        <w:ind w:left="5670" w:right="-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«04»декабря 2018г. №_21</w:t>
      </w: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F0C8C" w:rsidRDefault="008F0C8C" w:rsidP="008F0C8C">
      <w:pPr>
        <w:pStyle w:val="a5"/>
        <w:tabs>
          <w:tab w:val="left" w:pos="708"/>
        </w:tabs>
        <w:ind w:right="-5" w:firstLine="540"/>
        <w:jc w:val="both"/>
        <w:rPr>
          <w:sz w:val="28"/>
          <w:szCs w:val="28"/>
        </w:rPr>
      </w:pPr>
    </w:p>
    <w:p w:rsidR="008F0C8C" w:rsidRDefault="008F0C8C" w:rsidP="008F0C8C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Схема размещения мест (площадок) накопления твердых коммунальных отходов 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Большешуструйском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сельском поселении Атюрьевского муниципального района Республики Мордовия</w:t>
      </w:r>
    </w:p>
    <w:p w:rsidR="008F0C8C" w:rsidRDefault="008F0C8C" w:rsidP="008F0C8C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463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34"/>
        <w:gridCol w:w="1984"/>
        <w:gridCol w:w="1559"/>
        <w:gridCol w:w="850"/>
        <w:gridCol w:w="851"/>
        <w:gridCol w:w="755"/>
        <w:gridCol w:w="755"/>
        <w:gridCol w:w="1041"/>
        <w:gridCol w:w="1134"/>
      </w:tblGrid>
      <w:tr w:rsidR="008F0C8C" w:rsidTr="00106EEE">
        <w:trPr>
          <w:cantSplit/>
          <w:trHeight w:val="2000"/>
        </w:trPr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8F0C8C" w:rsidRDefault="008F0C8C" w:rsidP="00106EEE">
            <w:pPr>
              <w:pStyle w:val="a7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8F0C8C" w:rsidRDefault="008F0C8C" w:rsidP="00106EEE">
            <w:pPr>
              <w:pStyle w:val="a7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Месторасположение площадок накопления ТКО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8F0C8C" w:rsidRDefault="008F0C8C" w:rsidP="00106EEE">
            <w:pPr>
              <w:pStyle w:val="a7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Обслуживаемые дома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8F0C8C" w:rsidRDefault="008F0C8C" w:rsidP="00106EEE">
            <w:pPr>
              <w:pStyle w:val="a7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 вывоза ТКО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8F0C8C" w:rsidRDefault="008F0C8C" w:rsidP="00106EEE">
            <w:pPr>
              <w:pStyle w:val="a7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граждан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8F0C8C" w:rsidRDefault="008F0C8C" w:rsidP="00106EEE">
            <w:pPr>
              <w:pStyle w:val="a7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Тариф</w:t>
            </w: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8F0C8C" w:rsidRDefault="008F0C8C" w:rsidP="00106EEE">
            <w:pPr>
              <w:pStyle w:val="a7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контейнеров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8F0C8C" w:rsidRDefault="008F0C8C" w:rsidP="00106EEE">
            <w:pPr>
              <w:pStyle w:val="a7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Организация, осуществляющая вывоз ТКО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hideMark/>
          </w:tcPr>
          <w:p w:rsidR="008F0C8C" w:rsidRDefault="008F0C8C" w:rsidP="00106EEE">
            <w:pPr>
              <w:pStyle w:val="a7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 вывоза  мусора с мест сбора ТКО</w:t>
            </w:r>
          </w:p>
        </w:tc>
      </w:tr>
      <w:tr w:rsidR="008F0C8C" w:rsidTr="00106EE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F0C8C" w:rsidTr="00106EEE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0C8C" w:rsidRDefault="008F0C8C" w:rsidP="00106EEE">
            <w:pPr>
              <w:pStyle w:val="a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F0C8C" w:rsidRDefault="008F0C8C" w:rsidP="008F0C8C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8F0C8C" w:rsidRDefault="008F0C8C" w:rsidP="008F0C8C">
      <w:pPr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F0C8C"/>
    <w:rsid w:val="005A0D20"/>
    <w:rsid w:val="00613F09"/>
    <w:rsid w:val="008F0C8C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0C8C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suppressAutoHyphens w:val="0"/>
      <w:jc w:val="center"/>
      <w:outlineLvl w:val="1"/>
    </w:pPr>
    <w:rPr>
      <w:b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styleId="a5">
    <w:name w:val="header"/>
    <w:basedOn w:val="a"/>
    <w:link w:val="a6"/>
    <w:uiPriority w:val="99"/>
    <w:unhideWhenUsed/>
    <w:rsid w:val="008F0C8C"/>
    <w:pPr>
      <w:tabs>
        <w:tab w:val="center" w:pos="4677"/>
        <w:tab w:val="right" w:pos="9355"/>
      </w:tabs>
      <w:suppressAutoHyphens w:val="0"/>
    </w:pPr>
    <w:rPr>
      <w:rFonts w:ascii="Calibri" w:eastAsiaTheme="minorEastAsia" w:hAnsi="Calibri" w:cs="Calibri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8F0C8C"/>
    <w:rPr>
      <w:rFonts w:ascii="Calibri" w:eastAsiaTheme="minorEastAsia" w:hAnsi="Calibri" w:cs="Calibri"/>
    </w:rPr>
  </w:style>
  <w:style w:type="paragraph" w:styleId="a7">
    <w:name w:val="No Spacing"/>
    <w:uiPriority w:val="99"/>
    <w:qFormat/>
    <w:rsid w:val="008F0C8C"/>
    <w:rPr>
      <w:rFonts w:ascii="Calibri" w:eastAsiaTheme="minorEastAsia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1789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2019-02-04T11:59:00Z</dcterms:created>
  <dcterms:modified xsi:type="dcterms:W3CDTF">2019-02-04T12:00:00Z</dcterms:modified>
</cp:coreProperties>
</file>