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AA9" w:rsidRDefault="00000AA9" w:rsidP="00000AA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</w:t>
      </w:r>
    </w:p>
    <w:p w:rsidR="00000AA9" w:rsidRDefault="00000AA9" w:rsidP="00000AA9">
      <w:pPr>
        <w:pStyle w:val="a3"/>
        <w:pBdr>
          <w:bottom w:val="single" w:sz="8" w:space="1" w:color="000000"/>
        </w:pBd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СОВЕТА ДЕПУТАТОВ  СТРЕЛЬНИКОВСКОГО СЕЛЬСКОГО</w:t>
      </w:r>
    </w:p>
    <w:p w:rsidR="00000AA9" w:rsidRDefault="00000AA9" w:rsidP="00000AA9">
      <w:pPr>
        <w:pStyle w:val="a3"/>
        <w:pBdr>
          <w:bottom w:val="single" w:sz="8" w:space="1" w:color="000000"/>
        </w:pBd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ПОСЕЛЕНИЯ АТЮРЬЕВСКОГО МУНИЦИПАЛЬНОГО РАЙОНА РЕСПУБЛИКИ МОРДОВИЯ </w:t>
      </w:r>
    </w:p>
    <w:p w:rsidR="00000AA9" w:rsidRDefault="00000AA9" w:rsidP="00000AA9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000AA9" w:rsidRDefault="00000AA9" w:rsidP="00000AA9">
      <w:pPr>
        <w:rPr>
          <w:sz w:val="28"/>
          <w:szCs w:val="28"/>
        </w:rPr>
      </w:pPr>
      <w:r>
        <w:rPr>
          <w:sz w:val="28"/>
          <w:szCs w:val="28"/>
        </w:rPr>
        <w:t xml:space="preserve">      29 декабря 2018 года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 xml:space="preserve">                           № 37          </w:t>
      </w:r>
    </w:p>
    <w:p w:rsidR="00000AA9" w:rsidRDefault="00000AA9" w:rsidP="00000AA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000AA9" w:rsidRDefault="00000AA9" w:rsidP="00000AA9">
      <w:pPr>
        <w:jc w:val="center"/>
        <w:rPr>
          <w:sz w:val="28"/>
          <w:szCs w:val="28"/>
        </w:rPr>
      </w:pPr>
    </w:p>
    <w:p w:rsidR="00000AA9" w:rsidRDefault="00000AA9" w:rsidP="00000AA9">
      <w:pPr>
        <w:jc w:val="center"/>
        <w:rPr>
          <w:sz w:val="28"/>
          <w:szCs w:val="28"/>
        </w:rPr>
      </w:pPr>
    </w:p>
    <w:p w:rsidR="00000AA9" w:rsidRDefault="00000AA9" w:rsidP="00000AA9">
      <w:pPr>
        <w:jc w:val="center"/>
        <w:rPr>
          <w:sz w:val="28"/>
          <w:szCs w:val="28"/>
        </w:rPr>
      </w:pPr>
    </w:p>
    <w:p w:rsidR="00000AA9" w:rsidRDefault="00000AA9" w:rsidP="00000AA9">
      <w:pPr>
        <w:jc w:val="center"/>
        <w:rPr>
          <w:sz w:val="28"/>
          <w:szCs w:val="28"/>
        </w:rPr>
      </w:pPr>
    </w:p>
    <w:p w:rsidR="00000AA9" w:rsidRDefault="00000AA9" w:rsidP="00000AA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перспективного  (среднесрочного) финансового плана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2020-2021 годы</w:t>
      </w:r>
    </w:p>
    <w:p w:rsidR="00000AA9" w:rsidRDefault="00000AA9" w:rsidP="00000AA9">
      <w:pPr>
        <w:jc w:val="center"/>
        <w:rPr>
          <w:sz w:val="28"/>
          <w:szCs w:val="28"/>
        </w:rPr>
      </w:pPr>
    </w:p>
    <w:p w:rsidR="00000AA9" w:rsidRDefault="00000AA9" w:rsidP="00000AA9">
      <w:pPr>
        <w:jc w:val="center"/>
        <w:rPr>
          <w:sz w:val="28"/>
          <w:szCs w:val="28"/>
        </w:rPr>
      </w:pPr>
    </w:p>
    <w:p w:rsidR="00000AA9" w:rsidRDefault="00000AA9" w:rsidP="00000AA9">
      <w:pPr>
        <w:jc w:val="center"/>
        <w:rPr>
          <w:sz w:val="28"/>
          <w:szCs w:val="28"/>
        </w:rPr>
      </w:pPr>
    </w:p>
    <w:p w:rsidR="00000AA9" w:rsidRDefault="00000AA9" w:rsidP="00000AA9">
      <w:pPr>
        <w:ind w:firstLine="540"/>
        <w:jc w:val="both"/>
        <w:rPr>
          <w:sz w:val="28"/>
          <w:szCs w:val="28"/>
        </w:rPr>
      </w:pPr>
    </w:p>
    <w:p w:rsidR="00000AA9" w:rsidRDefault="00000AA9" w:rsidP="00000AA9">
      <w:pPr>
        <w:ind w:firstLine="540"/>
        <w:jc w:val="both"/>
        <w:rPr>
          <w:sz w:val="28"/>
          <w:szCs w:val="28"/>
        </w:rPr>
      </w:pPr>
    </w:p>
    <w:p w:rsidR="00000AA9" w:rsidRDefault="00000AA9" w:rsidP="00000AA9">
      <w:pPr>
        <w:ind w:firstLine="540"/>
        <w:jc w:val="both"/>
        <w:rPr>
          <w:sz w:val="28"/>
          <w:szCs w:val="28"/>
        </w:rPr>
      </w:pPr>
    </w:p>
    <w:p w:rsidR="00000AA9" w:rsidRDefault="00000AA9" w:rsidP="00000AA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перспективный  (среднесрочный) финансовый план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 на  2020-2021 годы.</w:t>
      </w:r>
    </w:p>
    <w:p w:rsidR="00000AA9" w:rsidRDefault="00000AA9" w:rsidP="00000AA9">
      <w:pPr>
        <w:ind w:firstLine="540"/>
        <w:jc w:val="both"/>
        <w:rPr>
          <w:sz w:val="28"/>
          <w:szCs w:val="28"/>
        </w:rPr>
      </w:pPr>
    </w:p>
    <w:p w:rsidR="00000AA9" w:rsidRDefault="00000AA9" w:rsidP="00000AA9">
      <w:pPr>
        <w:ind w:firstLine="540"/>
        <w:jc w:val="both"/>
        <w:rPr>
          <w:sz w:val="28"/>
          <w:szCs w:val="28"/>
        </w:rPr>
      </w:pPr>
    </w:p>
    <w:p w:rsidR="00000AA9" w:rsidRDefault="00000AA9" w:rsidP="00000AA9">
      <w:pPr>
        <w:ind w:firstLine="540"/>
        <w:jc w:val="both"/>
        <w:rPr>
          <w:sz w:val="28"/>
          <w:szCs w:val="28"/>
        </w:rPr>
      </w:pPr>
    </w:p>
    <w:p w:rsidR="00000AA9" w:rsidRDefault="00000AA9" w:rsidP="00000AA9">
      <w:pPr>
        <w:ind w:firstLine="540"/>
        <w:jc w:val="both"/>
        <w:rPr>
          <w:sz w:val="28"/>
          <w:szCs w:val="28"/>
        </w:rPr>
      </w:pPr>
    </w:p>
    <w:p w:rsidR="00000AA9" w:rsidRDefault="00000AA9" w:rsidP="00000AA9">
      <w:pPr>
        <w:ind w:firstLine="540"/>
        <w:jc w:val="both"/>
        <w:rPr>
          <w:sz w:val="28"/>
          <w:szCs w:val="28"/>
        </w:rPr>
      </w:pPr>
    </w:p>
    <w:p w:rsidR="00000AA9" w:rsidRDefault="00000AA9" w:rsidP="00000AA9">
      <w:pPr>
        <w:jc w:val="both"/>
        <w:rPr>
          <w:sz w:val="28"/>
          <w:szCs w:val="28"/>
        </w:rPr>
      </w:pPr>
    </w:p>
    <w:p w:rsidR="00000AA9" w:rsidRDefault="00000AA9" w:rsidP="00000AA9">
      <w:pPr>
        <w:ind w:firstLine="540"/>
        <w:jc w:val="both"/>
        <w:rPr>
          <w:sz w:val="28"/>
          <w:szCs w:val="28"/>
        </w:rPr>
      </w:pPr>
    </w:p>
    <w:p w:rsidR="00000AA9" w:rsidRDefault="00000AA9" w:rsidP="00000AA9">
      <w:pPr>
        <w:ind w:firstLine="540"/>
        <w:jc w:val="both"/>
        <w:rPr>
          <w:sz w:val="28"/>
          <w:szCs w:val="28"/>
        </w:rPr>
      </w:pPr>
    </w:p>
    <w:p w:rsidR="00000AA9" w:rsidRDefault="00000AA9" w:rsidP="00000AA9">
      <w:pPr>
        <w:ind w:firstLine="540"/>
        <w:jc w:val="both"/>
        <w:rPr>
          <w:sz w:val="28"/>
          <w:szCs w:val="28"/>
        </w:rPr>
      </w:pPr>
    </w:p>
    <w:p w:rsidR="00000AA9" w:rsidRDefault="00000AA9" w:rsidP="00000AA9">
      <w:pPr>
        <w:ind w:firstLine="540"/>
        <w:jc w:val="both"/>
        <w:rPr>
          <w:sz w:val="28"/>
          <w:szCs w:val="28"/>
        </w:rPr>
      </w:pPr>
    </w:p>
    <w:p w:rsidR="00000AA9" w:rsidRDefault="00000AA9" w:rsidP="00000AA9">
      <w:pPr>
        <w:ind w:firstLine="540"/>
        <w:jc w:val="both"/>
        <w:rPr>
          <w:sz w:val="28"/>
          <w:szCs w:val="28"/>
        </w:rPr>
      </w:pPr>
    </w:p>
    <w:p w:rsidR="00000AA9" w:rsidRDefault="00000AA9" w:rsidP="00000AA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000AA9" w:rsidRDefault="00000AA9" w:rsidP="00000AA9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С.З.Кильдеев</w:t>
      </w:r>
    </w:p>
    <w:p w:rsidR="00000AA9" w:rsidRDefault="00000AA9" w:rsidP="00000AA9">
      <w:pPr>
        <w:jc w:val="center"/>
        <w:rPr>
          <w:sz w:val="28"/>
          <w:szCs w:val="28"/>
        </w:rPr>
      </w:pPr>
    </w:p>
    <w:p w:rsidR="00000AA9" w:rsidRDefault="00000AA9" w:rsidP="00000AA9">
      <w:pPr>
        <w:jc w:val="center"/>
        <w:rPr>
          <w:sz w:val="28"/>
          <w:szCs w:val="28"/>
        </w:rPr>
      </w:pPr>
    </w:p>
    <w:p w:rsidR="00000AA9" w:rsidRDefault="00000AA9" w:rsidP="00000AA9">
      <w:pPr>
        <w:jc w:val="center"/>
        <w:rPr>
          <w:sz w:val="28"/>
          <w:szCs w:val="28"/>
        </w:rPr>
      </w:pPr>
    </w:p>
    <w:p w:rsidR="00000AA9" w:rsidRDefault="00000AA9" w:rsidP="00000AA9">
      <w:pPr>
        <w:jc w:val="center"/>
        <w:rPr>
          <w:sz w:val="28"/>
          <w:szCs w:val="28"/>
        </w:rPr>
      </w:pPr>
    </w:p>
    <w:p w:rsidR="00000AA9" w:rsidRDefault="00000AA9" w:rsidP="00000AA9">
      <w:pPr>
        <w:jc w:val="center"/>
        <w:rPr>
          <w:sz w:val="28"/>
          <w:szCs w:val="28"/>
        </w:rPr>
      </w:pPr>
    </w:p>
    <w:p w:rsidR="00000AA9" w:rsidRDefault="00000AA9" w:rsidP="00000AA9">
      <w:pPr>
        <w:jc w:val="center"/>
        <w:rPr>
          <w:sz w:val="28"/>
          <w:szCs w:val="28"/>
        </w:rPr>
      </w:pPr>
    </w:p>
    <w:p w:rsidR="00000AA9" w:rsidRDefault="00000AA9" w:rsidP="00000AA9"/>
    <w:p w:rsidR="00000AA9" w:rsidRDefault="00000AA9" w:rsidP="00000AA9">
      <w:pPr>
        <w:jc w:val="center"/>
      </w:pPr>
    </w:p>
    <w:p w:rsidR="00000AA9" w:rsidRDefault="00000AA9" w:rsidP="00000AA9">
      <w:pPr>
        <w:jc w:val="center"/>
      </w:pPr>
    </w:p>
    <w:p w:rsidR="00000AA9" w:rsidRDefault="00000AA9" w:rsidP="00000AA9">
      <w:pPr>
        <w:jc w:val="center"/>
      </w:pPr>
    </w:p>
    <w:p w:rsidR="00000AA9" w:rsidRDefault="00000AA9" w:rsidP="00000AA9"/>
    <w:p w:rsidR="00000AA9" w:rsidRDefault="00000AA9" w:rsidP="00000AA9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СРЕДНЕСРОЧНЫЙ ФИНАНСОВЫЙ ПЛАН СТРЕЛЬНИКОВСКОГО СЕЛЬСКОГО ПОСЕЛЕНИЯ НА 2020-2021 годы.</w:t>
      </w:r>
    </w:p>
    <w:p w:rsidR="00000AA9" w:rsidRDefault="00000AA9" w:rsidP="00000AA9">
      <w:pPr>
        <w:jc w:val="center"/>
        <w:rPr>
          <w:sz w:val="28"/>
          <w:szCs w:val="28"/>
        </w:rPr>
      </w:pPr>
    </w:p>
    <w:tbl>
      <w:tblPr>
        <w:tblStyle w:val="a5"/>
        <w:tblW w:w="0" w:type="auto"/>
        <w:tblLook w:val="01E0"/>
      </w:tblPr>
      <w:tblGrid>
        <w:gridCol w:w="4788"/>
        <w:gridCol w:w="2520"/>
        <w:gridCol w:w="2263"/>
      </w:tblGrid>
      <w:tr w:rsidR="00000AA9" w:rsidTr="009D731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Показатели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2020 год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2021 год</w:t>
            </w:r>
          </w:p>
        </w:tc>
      </w:tr>
      <w:tr w:rsidR="00000AA9" w:rsidTr="009D731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Доходы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Pr="00833E83" w:rsidRDefault="00000AA9" w:rsidP="009D73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1393,2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Pr="00833E83" w:rsidRDefault="00000AA9" w:rsidP="009D73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1404,7</w:t>
            </w:r>
          </w:p>
        </w:tc>
      </w:tr>
      <w:tr w:rsidR="00000AA9" w:rsidTr="009D731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</w:p>
        </w:tc>
      </w:tr>
      <w:tr w:rsidR="00000AA9" w:rsidTr="009D731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Налоговые доходы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Pr="00833E83" w:rsidRDefault="00000AA9" w:rsidP="009D73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234,6</w:t>
            </w:r>
          </w:p>
        </w:tc>
      </w:tr>
      <w:tr w:rsidR="00000AA9" w:rsidTr="009D731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Неналоговые доходы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rPr>
                <w:sz w:val="28"/>
                <w:szCs w:val="28"/>
              </w:rPr>
            </w:pPr>
          </w:p>
        </w:tc>
      </w:tr>
      <w:tr w:rsidR="00000AA9" w:rsidTr="009D731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из других бюджетов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Pr="00D9232A" w:rsidRDefault="00000AA9" w:rsidP="009D73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1161,2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Pr="00D9232A" w:rsidRDefault="00000AA9" w:rsidP="009D73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1170,1</w:t>
            </w:r>
          </w:p>
        </w:tc>
      </w:tr>
      <w:tr w:rsidR="00000AA9" w:rsidTr="009D731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Расходы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Pr="00833E83" w:rsidRDefault="00000AA9" w:rsidP="009D73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1393,2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Pr="00833E83" w:rsidRDefault="00000AA9" w:rsidP="009D73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1404,7</w:t>
            </w:r>
          </w:p>
        </w:tc>
      </w:tr>
      <w:tr w:rsidR="00000AA9" w:rsidTr="009D731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rPr>
                <w:sz w:val="28"/>
                <w:szCs w:val="28"/>
              </w:rPr>
            </w:pPr>
          </w:p>
        </w:tc>
      </w:tr>
      <w:tr w:rsidR="00000AA9" w:rsidTr="009D731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Pr="00833E83" w:rsidRDefault="00000AA9" w:rsidP="009D73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1174,5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Pr="00833E83" w:rsidRDefault="00000AA9" w:rsidP="009D73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1078,1</w:t>
            </w:r>
          </w:p>
        </w:tc>
      </w:tr>
      <w:tr w:rsidR="00000AA9" w:rsidTr="009D731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Pr="00833E83" w:rsidRDefault="00000AA9" w:rsidP="009D73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210,8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Pr="00833E83" w:rsidRDefault="00000AA9" w:rsidP="009D73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218,8</w:t>
            </w:r>
          </w:p>
        </w:tc>
      </w:tr>
      <w:tr w:rsidR="00000AA9" w:rsidTr="009D731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Национальная экономика (сельское хозяйство)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rPr>
                <w:sz w:val="28"/>
                <w:szCs w:val="28"/>
              </w:rPr>
            </w:pPr>
          </w:p>
        </w:tc>
      </w:tr>
      <w:tr w:rsidR="00000AA9" w:rsidTr="009D731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Пенсии и  пособия муниципальным служащим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32,3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32,2</w:t>
            </w:r>
          </w:p>
        </w:tc>
      </w:tr>
      <w:tr w:rsidR="00000AA9" w:rsidTr="009D731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первичного воинского учета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75,5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75,5</w:t>
            </w:r>
          </w:p>
        </w:tc>
      </w:tr>
      <w:tr w:rsidR="00000AA9" w:rsidTr="009D731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 на обслуживание муниципального долга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</w:p>
        </w:tc>
      </w:tr>
      <w:tr w:rsidR="00000AA9" w:rsidTr="009D731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Дефицит,  </w:t>
            </w:r>
            <w:proofErr w:type="spellStart"/>
            <w:r>
              <w:rPr>
                <w:b/>
                <w:sz w:val="28"/>
                <w:szCs w:val="28"/>
              </w:rPr>
              <w:t>профицит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</w:p>
        </w:tc>
      </w:tr>
      <w:tr w:rsidR="00000AA9" w:rsidTr="009D731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Источники финансирования дефицита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</w:p>
        </w:tc>
      </w:tr>
      <w:tr w:rsidR="00000AA9" w:rsidTr="009D731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Остатки денежных средств бюджета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</w:p>
        </w:tc>
      </w:tr>
      <w:tr w:rsidR="00000AA9" w:rsidTr="009D7313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Кредиты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A9" w:rsidRDefault="00000AA9" w:rsidP="009D7313">
            <w:pPr>
              <w:jc w:val="center"/>
              <w:rPr>
                <w:sz w:val="28"/>
                <w:szCs w:val="28"/>
              </w:rPr>
            </w:pPr>
          </w:p>
        </w:tc>
      </w:tr>
    </w:tbl>
    <w:p w:rsidR="00000AA9" w:rsidRDefault="00000AA9" w:rsidP="00000AA9">
      <w:pPr>
        <w:jc w:val="center"/>
        <w:rPr>
          <w:sz w:val="24"/>
          <w:szCs w:val="24"/>
        </w:rPr>
      </w:pPr>
    </w:p>
    <w:p w:rsidR="00000AA9" w:rsidRDefault="00000AA9" w:rsidP="00000AA9">
      <w:pPr>
        <w:jc w:val="center"/>
      </w:pPr>
    </w:p>
    <w:p w:rsidR="00000AA9" w:rsidRDefault="00000AA9" w:rsidP="00000AA9">
      <w:pPr>
        <w:jc w:val="center"/>
      </w:pPr>
    </w:p>
    <w:p w:rsidR="00000AA9" w:rsidRDefault="00000AA9" w:rsidP="00000AA9">
      <w:pPr>
        <w:jc w:val="center"/>
      </w:pPr>
    </w:p>
    <w:p w:rsidR="00000AA9" w:rsidRDefault="00000AA9" w:rsidP="00000AA9">
      <w:pPr>
        <w:jc w:val="center"/>
      </w:pPr>
    </w:p>
    <w:p w:rsidR="00000AA9" w:rsidRDefault="00000AA9" w:rsidP="00000AA9"/>
    <w:p w:rsidR="00000AA9" w:rsidRDefault="00000AA9" w:rsidP="00000AA9"/>
    <w:p w:rsidR="00000AA9" w:rsidRDefault="00000AA9" w:rsidP="00000AA9"/>
    <w:p w:rsidR="00000AA9" w:rsidRDefault="00000AA9" w:rsidP="00000AA9"/>
    <w:p w:rsidR="00A01469" w:rsidRDefault="00000AA9"/>
    <w:sectPr w:rsidR="00A01469" w:rsidSect="00F93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0AA9"/>
    <w:rsid w:val="00000AA9"/>
    <w:rsid w:val="00B25D4B"/>
    <w:rsid w:val="00BE5737"/>
    <w:rsid w:val="00FF7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A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00AA9"/>
    <w:pPr>
      <w:suppressAutoHyphens/>
      <w:jc w:val="both"/>
    </w:pPr>
    <w:rPr>
      <w:sz w:val="28"/>
      <w:lang w:eastAsia="ar-SA"/>
    </w:rPr>
  </w:style>
  <w:style w:type="character" w:customStyle="1" w:styleId="a4">
    <w:name w:val="Основной текст Знак"/>
    <w:basedOn w:val="a0"/>
    <w:link w:val="a3"/>
    <w:rsid w:val="00000AA9"/>
    <w:rPr>
      <w:rFonts w:ascii="Times New Roman" w:eastAsia="Times New Roman" w:hAnsi="Times New Roman" w:cs="Times New Roman"/>
      <w:sz w:val="28"/>
      <w:szCs w:val="20"/>
      <w:lang w:eastAsia="ar-SA"/>
    </w:rPr>
  </w:style>
  <w:style w:type="table" w:styleId="a5">
    <w:name w:val="Table Grid"/>
    <w:basedOn w:val="a1"/>
    <w:rsid w:val="00000A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2019-02-07T12:22:00Z</dcterms:created>
  <dcterms:modified xsi:type="dcterms:W3CDTF">2019-02-07T12:22:00Z</dcterms:modified>
</cp:coreProperties>
</file>