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  <w:bookmarkStart w:id="0" w:name="_GoBack"/>
      <w:bookmarkEnd w:id="0"/>
    </w:p>
    <w:p w:rsidR="00195379" w:rsidRPr="009641AA" w:rsidRDefault="00195379" w:rsidP="00195379">
      <w:pPr>
        <w:tabs>
          <w:tab w:val="left" w:pos="1071"/>
          <w:tab w:val="center" w:pos="4677"/>
        </w:tabs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РЕСПУБЛИКА МОРДОВИЯ</w:t>
      </w:r>
    </w:p>
    <w:p w:rsidR="00195379" w:rsidRPr="009641AA" w:rsidRDefault="00195379" w:rsidP="00195379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9641AA">
        <w:rPr>
          <w:rFonts w:ascii="Times New Roman" w:hAnsi="Times New Roman" w:cs="Times New Roman"/>
          <w:b/>
          <w:sz w:val="32"/>
          <w:szCs w:val="32"/>
        </w:rPr>
        <w:t>Администрация</w:t>
      </w:r>
    </w:p>
    <w:p w:rsidR="00195379" w:rsidRPr="009641AA" w:rsidRDefault="00195379" w:rsidP="00195379">
      <w:pPr>
        <w:pBdr>
          <w:bottom w:val="single" w:sz="12" w:space="1" w:color="auto"/>
        </w:pBd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Атюрьевск</w:t>
      </w:r>
      <w:r w:rsidRPr="009641AA">
        <w:rPr>
          <w:rFonts w:ascii="Times New Roman" w:hAnsi="Times New Roman" w:cs="Times New Roman"/>
          <w:b/>
          <w:sz w:val="32"/>
          <w:szCs w:val="32"/>
        </w:rPr>
        <w:t>ого муниципального района</w:t>
      </w:r>
    </w:p>
    <w:p w:rsidR="00195379" w:rsidRPr="009641AA" w:rsidRDefault="00195379" w:rsidP="00195379">
      <w:pPr>
        <w:spacing w:line="240" w:lineRule="atLeast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ПОСТАНОВЛЕНИЕ</w:t>
      </w:r>
    </w:p>
    <w:p w:rsidR="00195379" w:rsidRDefault="00195379" w:rsidP="00195379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</w:p>
    <w:p w:rsidR="00195379" w:rsidRDefault="00195379" w:rsidP="00195379">
      <w:pPr>
        <w:spacing w:line="240" w:lineRule="atLeast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«     »_________  2018 год                                                                            №_____</w:t>
      </w:r>
    </w:p>
    <w:p w:rsidR="00195379" w:rsidRDefault="00195379" w:rsidP="00195379">
      <w:pPr>
        <w:spacing w:line="180" w:lineRule="atLeast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с. </w:t>
      </w:r>
      <w:proofErr w:type="spellStart"/>
      <w:r>
        <w:rPr>
          <w:rFonts w:ascii="Times New Roman" w:hAnsi="Times New Roman" w:cs="Times New Roman"/>
          <w:sz w:val="28"/>
          <w:szCs w:val="28"/>
        </w:rPr>
        <w:t>Атюрьево</w:t>
      </w:r>
      <w:proofErr w:type="spellEnd"/>
    </w:p>
    <w:p w:rsidR="00195379" w:rsidRPr="00195379" w:rsidRDefault="00195379" w:rsidP="00195379">
      <w:pPr>
        <w:widowControl w:val="0"/>
        <w:autoSpaceDE w:val="0"/>
        <w:autoSpaceDN w:val="0"/>
        <w:adjustRightInd w:val="0"/>
        <w:spacing w:before="108" w:after="108" w:line="240" w:lineRule="auto"/>
        <w:outlineLvl w:val="0"/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</w:pPr>
      <w:r w:rsidRPr="00195379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Об утверждении Административного регламента 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а</w:t>
      </w:r>
      <w:r w:rsidRPr="00195379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 xml:space="preserve">дминистрации </w:t>
      </w:r>
      <w:r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Атюрьевск</w:t>
      </w:r>
      <w:r w:rsidRPr="00195379">
        <w:rPr>
          <w:rFonts w:ascii="Times New Roman CYR" w:eastAsiaTheme="minorEastAsia" w:hAnsi="Times New Roman CYR" w:cs="Times New Roman CYR"/>
          <w:bCs/>
          <w:color w:val="26282F"/>
          <w:sz w:val="28"/>
          <w:szCs w:val="28"/>
          <w:lang w:eastAsia="ru-RU"/>
        </w:rPr>
        <w:t>ого муниципального района по предоставлению муниципальной услуги "Предоставление разрешения на условно разрешенный вид использования земельного участка"</w:t>
      </w:r>
    </w:p>
    <w:p w:rsidR="00195379" w:rsidRPr="00195379" w:rsidRDefault="00195379" w:rsidP="001953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</w:p>
    <w:p w:rsidR="00195379" w:rsidRPr="00195379" w:rsidRDefault="00195379" w:rsidP="001953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В соответствии с </w:t>
      </w:r>
      <w:hyperlink r:id="rId6" w:history="1">
        <w:r w:rsidRPr="00195379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Земельным кодексом</w:t>
        </w:r>
      </w:hyperlink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Российской Федерации, </w:t>
      </w:r>
      <w:hyperlink r:id="rId7" w:history="1">
        <w:r w:rsidRPr="00195379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Федеральным законом</w:t>
        </w:r>
      </w:hyperlink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от 27.07.2010 г. №210-ФЗ "Об организации предоставления государственных и муниципальных услуг", </w:t>
      </w:r>
      <w:hyperlink r:id="rId8" w:history="1">
        <w:r w:rsidRPr="00195379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Уставом</w:t>
        </w:r>
      </w:hyperlink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Атюрьевск</w:t>
      </w: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ого муниципального района, Администрация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Атюрьевск</w:t>
      </w: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ого муниципального района постановляет:</w:t>
      </w:r>
    </w:p>
    <w:p w:rsidR="00195379" w:rsidRPr="00195379" w:rsidRDefault="00195379" w:rsidP="00195379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</w:pP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1.Утвердить прилагаемый </w:t>
      </w:r>
      <w:hyperlink w:anchor="sub_1000" w:history="1">
        <w:r w:rsidRPr="00195379">
          <w:rPr>
            <w:rFonts w:ascii="Times New Roman CYR" w:eastAsiaTheme="minorEastAsia" w:hAnsi="Times New Roman CYR" w:cs="Times New Roman CYR"/>
            <w:sz w:val="28"/>
            <w:szCs w:val="28"/>
            <w:lang w:eastAsia="ru-RU"/>
          </w:rPr>
          <w:t>Административный регламент</w:t>
        </w:r>
      </w:hyperlink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 xml:space="preserve"> Администрации </w:t>
      </w:r>
      <w:r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Атюрьевск</w:t>
      </w:r>
      <w:r w:rsidRPr="00195379">
        <w:rPr>
          <w:rFonts w:ascii="Times New Roman CYR" w:eastAsiaTheme="minorEastAsia" w:hAnsi="Times New Roman CYR" w:cs="Times New Roman CYR"/>
          <w:sz w:val="28"/>
          <w:szCs w:val="28"/>
          <w:lang w:eastAsia="ru-RU"/>
        </w:rPr>
        <w:t>ого муниципального района по предоставлению муниципальной услуги "Предоставление разрешения на условно разрешенный вид использования земельного участка".</w:t>
      </w:r>
    </w:p>
    <w:p w:rsidR="00195379" w:rsidRPr="0082028F" w:rsidRDefault="00195379" w:rsidP="0019537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>
        <w:rPr>
          <w:rFonts w:ascii="Times New Roman" w:eastAsiaTheme="minorEastAsia" w:hAnsi="Times New Roman" w:cs="Times New Roman"/>
          <w:sz w:val="28"/>
          <w:szCs w:val="28"/>
          <w:lang w:eastAsia="ru-RU"/>
        </w:rPr>
        <w:t>2.Настоящее постановление вступает в силу со дня подписания и подлежит официальному опубликованию.</w:t>
      </w:r>
    </w:p>
    <w:p w:rsidR="00195379" w:rsidRPr="0082028F" w:rsidRDefault="00195379" w:rsidP="00195379">
      <w:pPr>
        <w:pStyle w:val="a5"/>
        <w:autoSpaceDE w:val="0"/>
        <w:autoSpaceDN w:val="0"/>
        <w:adjustRightInd w:val="0"/>
        <w:spacing w:after="0" w:line="240" w:lineRule="atLeast"/>
        <w:ind w:left="1068"/>
        <w:jc w:val="both"/>
        <w:rPr>
          <w:rFonts w:ascii="Times New Roman" w:hAnsi="Times New Roman" w:cs="Times New Roman"/>
          <w:sz w:val="28"/>
          <w:szCs w:val="28"/>
        </w:rPr>
      </w:pPr>
    </w:p>
    <w:p w:rsidR="00195379" w:rsidRDefault="00195379" w:rsidP="00195379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195379" w:rsidRPr="00947FE4" w:rsidRDefault="00195379" w:rsidP="00195379">
      <w:pPr>
        <w:autoSpaceDE w:val="0"/>
        <w:autoSpaceDN w:val="0"/>
        <w:adjustRightInd w:val="0"/>
        <w:spacing w:after="0" w:line="240" w:lineRule="atLeast"/>
        <w:ind w:firstLine="720"/>
        <w:rPr>
          <w:rFonts w:ascii="Times New Roman" w:hAnsi="Times New Roman" w:cs="Times New Roman"/>
          <w:sz w:val="28"/>
          <w:szCs w:val="28"/>
        </w:rPr>
      </w:pPr>
    </w:p>
    <w:p w:rsidR="00195379" w:rsidRPr="00947FE4" w:rsidRDefault="00195379" w:rsidP="00195379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108" w:type="dxa"/>
        <w:tblLook w:val="0000" w:firstRow="0" w:lastRow="0" w:firstColumn="0" w:lastColumn="0" w:noHBand="0" w:noVBand="0"/>
      </w:tblPr>
      <w:tblGrid>
        <w:gridCol w:w="6305"/>
        <w:gridCol w:w="3158"/>
      </w:tblGrid>
      <w:tr w:rsidR="00195379" w:rsidRPr="00947FE4" w:rsidTr="00CE70E9">
        <w:tc>
          <w:tcPr>
            <w:tcW w:w="666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5379" w:rsidRDefault="00195379" w:rsidP="00CE70E9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195379" w:rsidRDefault="00195379" w:rsidP="00CE70E9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</w:t>
            </w: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>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 w:rsidRPr="00947F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:rsidR="00195379" w:rsidRPr="00947FE4" w:rsidRDefault="00195379" w:rsidP="00CE70E9">
            <w:pPr>
              <w:autoSpaceDE w:val="0"/>
              <w:autoSpaceDN w:val="0"/>
              <w:adjustRightInd w:val="0"/>
              <w:spacing w:after="0" w:line="240" w:lineRule="atLeast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Атюрьевск</w:t>
            </w:r>
            <w:r w:rsidRPr="009D2C97">
              <w:rPr>
                <w:rFonts w:ascii="Times New Roman" w:hAnsi="Times New Roman" w:cs="Times New Roman"/>
                <w:sz w:val="28"/>
                <w:szCs w:val="28"/>
              </w:rPr>
              <w:t>кого</w:t>
            </w:r>
            <w:proofErr w:type="spellEnd"/>
            <w:r w:rsidRPr="00947FE4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333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195379" w:rsidRPr="00947FE4" w:rsidRDefault="00195379" w:rsidP="00CE70E9">
            <w:pPr>
              <w:autoSpaceDE w:val="0"/>
              <w:autoSpaceDN w:val="0"/>
              <w:adjustRightInd w:val="0"/>
              <w:spacing w:after="0" w:line="240" w:lineRule="atLeast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И.С. Гусаров</w:t>
            </w:r>
          </w:p>
        </w:tc>
      </w:tr>
    </w:tbl>
    <w:p w:rsidR="00195379" w:rsidRDefault="00195379" w:rsidP="00195379">
      <w:pPr>
        <w:autoSpaceDE w:val="0"/>
        <w:autoSpaceDN w:val="0"/>
        <w:adjustRightInd w:val="0"/>
        <w:spacing w:after="0" w:line="240" w:lineRule="atLeast"/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195379" w:rsidRDefault="00195379" w:rsidP="00195379"/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195379" w:rsidRDefault="00195379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 CYR" w:eastAsiaTheme="minorEastAsia" w:hAnsi="Times New Roman CYR" w:cs="Times New Roman CYR"/>
          <w:b/>
          <w:bCs/>
          <w:color w:val="26282F"/>
          <w:sz w:val="24"/>
          <w:szCs w:val="24"/>
          <w:lang w:eastAsia="ru-RU"/>
        </w:rPr>
      </w:pPr>
    </w:p>
    <w:p w:rsid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C4130" w:rsidRPr="00AA5F88" w:rsidRDefault="00AC4130" w:rsidP="00195379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Приложение</w:t>
      </w: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к </w:t>
      </w:r>
      <w:hyperlink w:anchor="sub_0" w:history="1">
        <w:r w:rsidRPr="00195379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постановлению</w:t>
        </w:r>
      </w:hyperlink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 xml:space="preserve"> Администрации</w:t>
      </w: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</w:r>
      <w:r w:rsidR="0019537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Атюрьевск</w:t>
      </w: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ого муниципального района</w:t>
      </w:r>
      <w:r w:rsidRPr="00AA5F88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>от ________ 2018 г. №_____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Административный регламент</w:t>
      </w:r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br/>
        <w:t xml:space="preserve">Администрации </w:t>
      </w:r>
      <w:r w:rsidR="00195379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ого муниципального района "Предоставление разрешения на условно разрешенный вид использования земельного участка"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" w:name="sub_1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1. Общие положения</w:t>
      </w:r>
    </w:p>
    <w:bookmarkEnd w:id="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" w:name="sub_1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1. Предмет регулирования Административного регламента</w:t>
      </w:r>
    </w:p>
    <w:bookmarkEnd w:id="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" w:name="sub_100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1. Наименование Административного регламента - Административный регламент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"Предоставление разрешения на условно разрешенный вид использования земельного участка" (далее - Административный регламент).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" w:name="sub_1002"/>
      <w:bookmarkEnd w:id="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2. Административный регламент разработан в целях повышения качества предоставления и доступности муниципальной услуги по выдаче постановления по предоставлению разрешения на условно разрешенный вид использования земельного участка.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" w:name="sub_1003"/>
      <w:bookmarkEnd w:id="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3. Административный регламент устанавливает сроки и последовательность административных процедур и административных действий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Порядок взаимодействия между ее структурными подразделениями и должностными лицами, а также взаимодействие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с заявителями и иными органами и организациями при предоставлении муниципальной услуги.</w:t>
      </w:r>
    </w:p>
    <w:bookmarkEnd w:id="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6" w:name="sub_12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Категории заявителей</w:t>
      </w:r>
    </w:p>
    <w:bookmarkEnd w:id="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" w:name="sub_100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4. Право на получение муниципальной услуги имеют физические и юридические лица, заинтересованные в получении разрешения на условно разрешенный вид использования земельных участков (далее - заявитель).</w:t>
      </w:r>
    </w:p>
    <w:bookmarkEnd w:id="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8" w:name="sub_2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2. Стандарт предоставления муниципальной услуги</w:t>
      </w:r>
    </w:p>
    <w:bookmarkEnd w:id="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9" w:name="sub_2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1. Основные положения стандарта предоставления муниципальной услуги</w:t>
      </w:r>
    </w:p>
    <w:bookmarkEnd w:id="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0" w:name="sub_100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5. Наименование муниципальной услуги: "Предоставление разрешения на условно разрешенный вид использования земельного участка" (далее - муниципальная услуга).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1" w:name="sub_1006"/>
      <w:bookmarkEnd w:id="1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6. Результатами предоставления муниципальной услуги являются:</w:t>
      </w:r>
    </w:p>
    <w:bookmarkEnd w:id="1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постановление по предоставлению разрешения на условно разрешенный вид использования земельного участка (далее - постановление);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отказ в предоставлении разрешения на условно разрешенный вид использования земельного участка.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2" w:name="sub_100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7. Срок предоставления муниципальной услуги составляет 30 дней со дня подачи заявления со всеми необходимыми документами.</w:t>
      </w:r>
    </w:p>
    <w:bookmarkEnd w:id="12"/>
    <w:p w:rsidR="0000703C" w:rsidRPr="00AA5F88" w:rsidRDefault="0000703C">
      <w:pPr>
        <w:rPr>
          <w:rFonts w:ascii="Times New Roman" w:hAnsi="Times New Roman" w:cs="Times New Roman"/>
          <w:sz w:val="28"/>
          <w:szCs w:val="28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3" w:name="sub_22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Наименование органа местного самоуправления, предоставляющего муниципальную услугу</w:t>
      </w:r>
    </w:p>
    <w:bookmarkEnd w:id="1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4" w:name="sub_1008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8. Предоставление муниципальной услуги осуществляется Администрацией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(далее - Администрация) через ее структурное подразделение: отдел по управлению муниципальным имуществом и земельных отношений экономического управления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(далее - отдел) в части рассмотрения заявления по оформлению документов по предоставлению разрешения на условно разрешенный вид использования земельного участка, либо подготовки мотивированного ответа заявителю об отказе предоставления муниципальной услуги.</w:t>
      </w:r>
    </w:p>
    <w:bookmarkEnd w:id="14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предоставлении муниципальной услуги Администрация осуществляет взаимодействие с: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муниципальным бюджетным учреждением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"Многофункциональный центр предоставления государственных и муниципальных услуг в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ом муниципальном районе" (далее - МБУ "МФЦ") в части приема и регистрации заявления по оформлению документов по предоставлению разрешения на условно разрешенный вид использования земельного участка, выдачи результата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управлением Федеральной службы государственной регистрации, кадастра и картографии по Республике Мордовия;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федеральным бюджетным учреждением "Кадастровая палата" по Республике Мордовия;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5" w:name="sub_100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9. В соответствии с </w:t>
      </w:r>
      <w:hyperlink r:id="rId9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пунктом 3 части 1 статьи 7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Федерального закона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210-ФЗ "Об организации предоставления государственных и муниципальных услуг" органы местного самоуправления, предоставляющие муниципальные услуги, не вправе требовать от заявителя осуществления действий, в том числе согласований, необходимых для получения муниципальной услуги и связанных с обращением в исполнительные органы государственной власти Республики Мордовия и в другие органы и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организации, за исключением получения услуг, включенных в перечень услуг, которые являются необходимыми и обязательными для предоставления муниципальных услуг, утверждаемый органом местного самоуправления.</w:t>
      </w:r>
    </w:p>
    <w:bookmarkEnd w:id="1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6" w:name="sub_23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3. Правовые основания предоставления муниципальной услуги</w:t>
      </w:r>
    </w:p>
    <w:bookmarkEnd w:id="1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7" w:name="sub_101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10. Правовыми основаниями предоставления муниципальной услуги являются следующие нормативно-правовые акты:</w:t>
      </w:r>
    </w:p>
    <w:bookmarkEnd w:id="1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1) </w:t>
      </w:r>
      <w:hyperlink r:id="rId1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Градостроительный кодекс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Российской Федерации;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</w:t>
      </w:r>
      <w:hyperlink r:id="rId11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6 октября 2003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131-ФЗ "Об общих принципах организации местного самоуправления в Российской Федерации";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3) </w:t>
      </w:r>
      <w:hyperlink r:id="rId12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27 июля 2010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210-ФЗ "Об организации предоставления государственных и муниципальных услуг";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4) </w:t>
      </w:r>
      <w:hyperlink r:id="rId1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21 июля 1997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122-ФЗ "О государственной регистрации прав на недвижимое имущество и сделок с ним";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5) </w:t>
      </w:r>
      <w:hyperlink r:id="rId14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22 октября 2004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125-ФЗ "Об архивном деле в Российской Федерации";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6) </w:t>
      </w:r>
      <w:hyperlink r:id="rId15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Федеральный закон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от 24 ноября 1995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181-ФЗ "О социальной защите инвалидов в Российской Федерации";</w:t>
      </w:r>
    </w:p>
    <w:p w:rsidR="00AC4130" w:rsidRPr="00AA5F88" w:rsidRDefault="00AC4130" w:rsidP="00AC4130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7) </w:t>
      </w:r>
      <w:hyperlink r:id="rId16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постановление</w:t>
        </w:r>
      </w:hyperlink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Республики Мордовия от 14 ноября 2011 г. </w:t>
      </w:r>
      <w:r w:rsidR="00000756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> 426 "Об утверждении Порядка представления и получения документов и информации при межведомственном информационном взаимодействии в целях предоставления государственных услуг";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8) </w:t>
      </w:r>
      <w:hyperlink r:id="rId17" w:history="1">
        <w:r w:rsidR="00000756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У</w:t>
        </w:r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став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9) </w:t>
      </w:r>
      <w:hyperlink r:id="rId18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постановление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от 18.05.2018 г. 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 152 "Об утверждении Порядка разработки и утверждения административных регламентов исполнения муниципальных функций (предоставлении муниципальных услуг) Администрацией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района".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18" w:name="sub_24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4. Требования к Порядку информирования о представления муниципальной услуги</w:t>
      </w:r>
    </w:p>
    <w:bookmarkEnd w:id="1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19" w:name="sub_101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11. Порядок информирования о предоставления муниципальной услуги:</w:t>
      </w:r>
    </w:p>
    <w:bookmarkEnd w:id="1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Информация о муниципальной услуге предоставляется МБУ "МФЦ" с использованием средств телефонной связи, при личном или письменном обращении Заявителя в МБУ "МФЦ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района", а также посредством размещения в информационно-телекоммуникационных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сетях общего пользования (в том числе в сети "Интернет") и публикаций в средствах массовой информации.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Место нахождения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 - 431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05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0, Республики Мордовия 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с. </w:t>
      </w:r>
      <w:proofErr w:type="spellStart"/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Атюрьево</w:t>
      </w:r>
      <w:proofErr w:type="spell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 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Парковый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, д. 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1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График работы отдела Администрации муниципального района Республики Мордовия: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Понедельник - пятница 0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9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.00 - 1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8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Суббота и воскресенье выходные дни.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Перерыв 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3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.00 - 1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4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.00.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Телефон 8 (834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54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) 2-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12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40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Место нахождения МБУ "МФЦ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района": 431</w:t>
      </w:r>
      <w:r w:rsidR="00E370DC">
        <w:rPr>
          <w:rFonts w:ascii="Times New Roman" w:eastAsiaTheme="minorEastAsia" w:hAnsi="Times New Roman" w:cs="Times New Roman"/>
          <w:sz w:val="28"/>
          <w:szCs w:val="28"/>
          <w:lang w:eastAsia="ru-RU"/>
        </w:rPr>
        <w:t>050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, Республики Мордовия г. Инсар, ул. Гагарина, д. 28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тел. (83449) 2-22-78.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График работы МБУ "МФЦ":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Вторник - четверг, суббота 8.00 - 17.00, перерыв 12.00 - 13.00 часов.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Пятница 11.00 - 20.00 часов, перерыв с 14.00-15.00 часов.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Воскресенье, понедельник - выходной день.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0" w:name="sub_101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12. Способы получения информации о месте нахождения и графике работы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района, МБУ "МФЦ", ответственного за предоставление муниципальной услуги.</w:t>
      </w:r>
    </w:p>
    <w:bookmarkEnd w:id="2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Информирование о предоставлении муниципальной услуги осуществляется отделом по управлению муниципальным имуществом и земельных отношений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района, Администрацией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района, МБУ "МФЦ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района" при личном и письменном обращении заявителя, посредством размещения информации на официальном сайте Администрации </w:t>
      </w:r>
      <w:hyperlink r:id="rId19" w:history="1">
        <w:r w:rsidR="001578E3" w:rsidRPr="001578E3">
          <w:rPr>
            <w:rFonts w:ascii="Times New Roman" w:hAnsi="Times New Roman" w:cs="Times New Roman"/>
            <w:sz w:val="28"/>
            <w:szCs w:val="28"/>
            <w:lang w:val="en-US"/>
          </w:rPr>
          <w:t>aturevo</w:t>
        </w:r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(далее - сайт Администрации), на Едином портале государственных и муниципальных услуг (функций) (</w:t>
      </w:r>
      <w:hyperlink r:id="rId2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www.gosuslugi.ru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) (далее - Портал), на информационном стенде в помещении Администрации, по номерам телефонов для справок.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Справочный телефон отдела по управлению муниципальным имуществом и земельных отношений Администрации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района: 8(34</w:t>
      </w:r>
      <w:r w:rsidR="001578E3"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54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) 2-</w:t>
      </w:r>
      <w:r w:rsidR="001578E3"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12</w:t>
      </w:r>
      <w:r w:rsid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-</w:t>
      </w:r>
      <w:r w:rsidR="001578E3"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40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1" w:name="sub_101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13. Адрес официального сайта Администрации в сети "Интернет" и адрес электронной почты:</w:t>
      </w:r>
    </w:p>
    <w:bookmarkEnd w:id="21"/>
    <w:p w:rsidR="00AC4130" w:rsidRPr="001578E3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адрес официального Интернет-сайта Администрации -</w:t>
      </w:r>
      <w:r w:rsidR="001578E3" w:rsidRPr="001578E3">
        <w:t xml:space="preserve"> </w:t>
      </w:r>
      <w:r w:rsidR="001578E3"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aturevo</w:t>
      </w:r>
      <w:hyperlink r:id="rId21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.e-mordovia.ru</w:t>
        </w:r>
      </w:hyperlink>
      <w:r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электронный адрес для направления в Администрацию электронных обращений по вопросам предоставления муниципальной услуги </w:t>
      </w:r>
      <w:proofErr w:type="spellStart"/>
      <w:r w:rsidR="001578E3">
        <w:rPr>
          <w:rFonts w:ascii="Times New Roman" w:eastAsiaTheme="minorEastAsia" w:hAnsi="Times New Roman" w:cs="Times New Roman"/>
          <w:sz w:val="28"/>
          <w:szCs w:val="28"/>
          <w:lang w:val="en-US" w:eastAsia="ru-RU"/>
        </w:rPr>
        <w:t>adatrn</w:t>
      </w:r>
      <w:proofErr w:type="spell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@ yandex.ru.;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региональный портал государственных и муниципальных услуг Республики Мордовия: </w:t>
      </w:r>
      <w:hyperlink r:id="rId22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http://gosuslugi.e-mordovia.ru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на Едином портале государственных и муниципальных услуг (функций) </w:t>
      </w:r>
      <w:hyperlink r:id="rId2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www.gosuslugi.ru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2" w:name="sub_101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14. Порядок получения информации заявителями по вопросам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предоставления муниципальной услуги.</w:t>
      </w:r>
    </w:p>
    <w:bookmarkEnd w:id="2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Информация по вопросам предоставления муниципальной услуги доводится до заявителя следующими способами: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путем использования услуг почтовой связи;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путем размещения на официальном сайте Администрации http: </w:t>
      </w:r>
      <w:hyperlink r:id="rId24" w:history="1">
        <w:r w:rsidR="001578E3" w:rsidRPr="00125973">
          <w:rPr>
            <w:rStyle w:val="a6"/>
            <w:rFonts w:ascii="Times New Roman" w:eastAsiaTheme="minorEastAsia" w:hAnsi="Times New Roman" w:cs="Times New Roman"/>
            <w:sz w:val="28"/>
            <w:szCs w:val="28"/>
            <w:lang w:eastAsia="ru-RU"/>
          </w:rPr>
          <w:t>www.</w:t>
        </w:r>
        <w:r w:rsidR="001578E3" w:rsidRPr="00125973">
          <w:rPr>
            <w:rStyle w:val="a6"/>
            <w:rFonts w:ascii="Times New Roman" w:eastAsiaTheme="minorEastAsia" w:hAnsi="Times New Roman" w:cs="Times New Roman"/>
            <w:sz w:val="28"/>
            <w:szCs w:val="28"/>
            <w:lang w:val="en-US" w:eastAsia="ru-RU"/>
          </w:rPr>
          <w:t>aturevo</w:t>
        </w:r>
        <w:r w:rsidR="001578E3" w:rsidRPr="00125973">
          <w:rPr>
            <w:rStyle w:val="a6"/>
            <w:rFonts w:ascii="Times New Roman" w:eastAsiaTheme="minorEastAsia" w:hAnsi="Times New Roman" w:cs="Times New Roman"/>
            <w:sz w:val="28"/>
            <w:szCs w:val="28"/>
            <w:lang w:eastAsia="ru-RU"/>
          </w:rPr>
          <w:t>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путем размещения на Едином портале муниципальных услуг (функций) </w:t>
      </w:r>
      <w:hyperlink r:id="rId25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www.gosuslugi.ru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3" w:name="sub_101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15. Порядок, форма и место размещения информации, которая является необходимой и обязательной для предоставления государственной услуги.</w:t>
      </w:r>
    </w:p>
    <w:bookmarkEnd w:id="2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Порядок предоставления муниципальной услуги доводится до получателей муниципальной услуги следующими способами: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при личном обращении заявителя в МБУ "МФЦ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ого муниципального района";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путем размещения на информационном стенде в помещении МБУ "МФЦ";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посредством размещения на официальном сайте Администрации </w:t>
      </w:r>
      <w:proofErr w:type="spellStart"/>
      <w:r w:rsidR="00232562" w:rsidRPr="00232562">
        <w:rPr>
          <w:rFonts w:ascii="Times New Roman" w:eastAsiaTheme="minorEastAsia" w:hAnsi="Times New Roman" w:cs="Times New Roman"/>
          <w:sz w:val="28"/>
          <w:szCs w:val="28"/>
          <w:lang w:eastAsia="ru-RU"/>
        </w:rPr>
        <w:t>www</w:t>
      </w:r>
      <w:proofErr w:type="spellEnd"/>
      <w:r w:rsidR="00232562" w:rsidRPr="0023256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hyperlink r:id="rId26" w:history="1">
        <w:proofErr w:type="spellStart"/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val="en-US" w:eastAsia="ru-RU"/>
          </w:rPr>
          <w:t>aturevo</w:t>
        </w:r>
        <w:proofErr w:type="spellEnd"/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посредством размещения в сети Интернет на Едином портале государственных услуг и муниципальных услуг (функций) </w:t>
      </w:r>
      <w:hyperlink r:id="rId27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www.gosuslugi.ru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посредством размещения в средствах массовой информации.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4" w:name="sub_1016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16. На информационных стендах в МБУ "МФЦ" содержится следующая информация:</w:t>
      </w:r>
    </w:p>
    <w:bookmarkEnd w:id="24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месторасположение, почтовый адрес, график (режим) работы, номера телефонов, адрес электронной почты МБУ "МФЦ";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процедура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перечень документов, необходимых для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перечень вышестоящих органов и должностных лиц, куда может быть подана жалоба на отказ в постановке граждан на учет в качестве нуждающихся в жилом помещении.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5" w:name="sub_101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17. Для получения консультации о порядке предоставления муниципальной услуги заинтересованные лица вправе обратиться в Отдел лично, по телефону, по почте.</w:t>
      </w:r>
    </w:p>
    <w:bookmarkEnd w:id="2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Информация о Порядке предоставления государственной услуги является открытой и общедоступной.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Основными требованиями к консультированию заинтересованных лиц являются: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достоверность и полнота информирования о процедуре;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четкость в изложении информации о процедуре;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удобство и доступность получения информации о процедуре;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оперативность предоставления информации о процедуре.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6" w:name="sub_1018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18. Форма консультирования может быть устной или письменной, в зависимости от формы обращения заинтересованных лиц или их представителей.</w:t>
      </w:r>
    </w:p>
    <w:bookmarkEnd w:id="2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Устное консультирование осуществляется специалистом МБУ "МФЦ" (далее - специалист) при обращении заинтересованных лиц, как по телефону, так и лично.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консультировании о порядке предоставления муниципальной услуги по телефону специалист, сняв трубку, должен назвать наименование организации, должность, фамилию, имя и отчество.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Во время разговора специалист должен произносить слова четко. Если на момент поступления звонка от заинтересованных лиц, специалист проводит личный прием граждан, он может предложить заинтересованному лицу обратиться по телефону позже, либо, в случае срочности получения информации, предупредить заинтересованное лицо о возможности прерывания разговора по телефону для личного приема граждан.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конце консультирования специалист осуществляющий прием и консультирование, должен кратко подвести итог разговора и перечислить действия, которые необходимо предпринять (кто именно, когда и что должен сделать). Разговор не должен продолжаться более 15 минут.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Специалист, осуществляющий устное консультирование путем личного приема, должен принять все необходимые меры для дачи полного ответа на поставленные вопросы, в случае необходимости с привлечением компетентных специалистов. Время ожидания в очереди заинтересованных лиц не может превышать 15 минут. Продолжительность приема у специалиста - не более 15 минут.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7" w:name="sub_101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19. В случае если для подготовки ответа требуется продолжительное время, специалист, осуществляющий устное консультирование, может предложить заинтересованному лицу обратиться за необходимой информацией в письменном виде.</w:t>
      </w:r>
    </w:p>
    <w:bookmarkEnd w:id="2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Специалист не вправе осуществлять консультирование заинтересованных лиц, выходящее за рамки информирования о стандартных процедурах и условиях предоставления муниципальной услуги и влияющие прямо или косвенно на индивидуальные решения заявителей.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Ответ на вопрос предоставляется в простой, четкой и понятной форме, с указанием фамилии, имени и отчества непосредственного исполнителя.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При письменном обращении заинтересованных лиц ответ направляется в письменном виде или по электронной почте (в зависимости от способа доставки ответа, указанного в письменном обращении, или способа обращения заявителя).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28" w:name="sub_25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5. Перечень документов, необходимых для предоставления муниципальной услуги</w:t>
      </w:r>
    </w:p>
    <w:bookmarkEnd w:id="2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29" w:name="sub_102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20. Для получения муниципальной услуги заявитель лично (через своего представителя, уполномоченного им на основании доверенности, заверенной в установленном Законом Порядке), а также через </w:t>
      </w:r>
      <w:hyperlink r:id="rId28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Портал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государственных и муниципальных услуг Республики Мордовия или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почтовую связь, представляет следующие документы:</w:t>
      </w:r>
    </w:p>
    <w:bookmarkEnd w:id="2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заявление, согласно образцу, приведенному в </w:t>
      </w:r>
      <w:hyperlink w:anchor="sub_110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 xml:space="preserve">приложении </w:t>
        </w:r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№</w:t>
        </w:r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 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документы, удостоверяющие личность заявителя (заявителей);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документ, удостоверяющий права (полномочия) представителя заявителя (заявителей), если с заявлением обращается представитель заявителя (заявителей);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для юридических лиц - учредительные документы и документы, подтверждающие полномочия представителя;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правоустанавливающие документы на земельный участок.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0" w:name="sub_1020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20.1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взаимодействия:</w:t>
      </w:r>
    </w:p>
    <w:bookmarkEnd w:id="3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а) правоустанавливающий документ на земельный участок (при их наличии);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б) правоустанавливающий документ на объект недвижимости (здание, сооружение);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в) кадастровый паспорт земельного участка или кадастровая выписка о земельном участке на бумажном или электронном носителях;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г) выписка из государственного кадастра недвижимости о земельном участке;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д) выписку из Единого государственного реестра юридических лиц, Единого государственного реестра индивидуальных предпринимателей (далее - ЕГРЮЛ, ЕГРИП).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отношении предъявленных документов, в случае необходимости, специалист МБУ "МФЦ" заверяет копию документа на основании подлинника этого документа.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Документы для предоставления муниципальной услуги по желанию заявителя могут направляться в МБУ "МФЦ" почтой. В случае направления документов для получения муниципальной услуги почтой подпись заявителя - физического лица на заявлении о предоставлении муниципальной услуги должна быть нотариально удостоверена.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1" w:name="sub_26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6. Основания для отказа в приеме документов и отказа в предоставлении муниципальной услуги</w:t>
      </w:r>
    </w:p>
    <w:bookmarkEnd w:id="3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2" w:name="sub_102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21. Основанием для отказа в приеме документов, необходимых для предоставления муниципальной услуги, является предоставление заявителем заявления и документов без удостоверения личности либо не уполномоченным лицом.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3" w:name="sub_1022"/>
      <w:bookmarkEnd w:id="3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22. О наличии оснований для отказа в приеме документов заявителя устно информирует специалист, ответственный за прием и регистрацию документов.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4" w:name="sub_1023"/>
      <w:bookmarkEnd w:id="3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23. Основаниями для отказа в предоставлении муниципальной услуги являются:</w:t>
      </w:r>
    </w:p>
    <w:bookmarkEnd w:id="34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предоставление не в полном объеме документов, необходимых для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отсутствие необходимых сведений для поисковой работы;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представление заявителем неправильно оформленных или утративших силу документов, если указанные обстоятельства были установлены в процессе выдачи запрашиваемого документа;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отсутствие у заявителя права на получение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 подлиннике документа, запрашиваемого заявителем, имеются неоговоренные исправления, зачеркивания, записи, исполненные карандашом; ошибки в фамилиях, именах, отчествах; отсутствие имени, отчества, отсутствие расшифровки имени и отчества;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отсутствие в Архиве запрашиваемого документа.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5" w:name="sub_102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24. Отказ в предоставлении муниципальной услуги по основаниям, указанным в </w:t>
      </w:r>
      <w:hyperlink w:anchor="sub_102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23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не препятствует повторному обращению заявителя после устранения причин, послуживших основанием для отказа.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6" w:name="sub_1025"/>
      <w:bookmarkEnd w:id="3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25. Отказ в предоставлении муниципальной услуги может быть обжалован в Порядке, установленном законодательством Российской Федерации.</w:t>
      </w:r>
    </w:p>
    <w:bookmarkEnd w:id="3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7" w:name="sub_27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7. Размер платы за предоставление муниципальной услуги</w:t>
      </w:r>
    </w:p>
    <w:bookmarkEnd w:id="3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38" w:name="sub_1026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26. Расходы, связанные с организацией и проведением публичных слушаний по вопросу изменения вида разрешенного использования земельного участка, несет физическое или юридическое лицо, заинтересованное в предоставлении муниципальной услуги.</w:t>
      </w:r>
    </w:p>
    <w:bookmarkEnd w:id="3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39" w:name="sub_28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8. Стандарт комфортности</w:t>
      </w:r>
    </w:p>
    <w:bookmarkEnd w:id="3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0" w:name="sub_102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27. При предоставлении муниципальной услуги прием заявителей специалистами, ответственными за прием (выдачу) и регистрацию документов осуществляется в порядке живой очереди.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1" w:name="sub_1028"/>
      <w:bookmarkEnd w:id="4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28. Помещение для предоставления муниципальной услуги должно быть оборудовано местами для ожидания, информирования и приема заявителей, стульями, столами, канцелярскими принадлежностями.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2" w:name="sub_1029"/>
      <w:bookmarkEnd w:id="4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29. На информационных стендах в местах предоставления муниципальной услуги и </w:t>
      </w:r>
      <w:hyperlink r:id="rId29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официальном сайте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размещается следующая информация:</w:t>
      </w:r>
    </w:p>
    <w:bookmarkEnd w:id="4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полное наименование органа, предоставляющего муниципальную услугу и организаций, участвующих в ее предоставлении;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контактные телефоны, график работы, фамилии, имена, отчества и должности специалистов, осуществляющих прием и консультирование заявителей;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- процедуры предоставления муниципальной услуги в текстовом виде и в виде блок-схемы;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перечень документов, представляемых заявителями для получения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образец заявления.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3" w:name="sub_103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30. Показатели доступности и качества муниципальной услуги:</w:t>
      </w:r>
    </w:p>
    <w:bookmarkEnd w:id="4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простота и ясность изложения информационных документов;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наличие различных каналов получения информации о предоставлении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доступность работы с заявителями;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точность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профессиональная подготовка сотрудников органа, осуществляющего предоставление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высокая культура обслуживания заявителей;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строгое соблюдение сроков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количество обоснованных жалоб на решения органа, осуществляющего предоставление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отсутствие жалоб на действия (бездействие) и решения, осуществляемые (принятые) в ходе предоставления муниципальной услуги.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4" w:name="sub_103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31. Здания и помещения Многофункционального центра также должны соответствовать требованиям, указанным в </w:t>
      </w:r>
      <w:hyperlink r:id="rId30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постановлении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Правительства Российской Федерации от 22.12.2012 </w:t>
      </w:r>
      <w:r w:rsid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>№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 1376 "Об утверждении Правил организации деятельности многофункциональных центров предоставления государственных и муниципальных услуг".</w:t>
      </w:r>
    </w:p>
    <w:bookmarkEnd w:id="44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Помещение для предоставления муниципальной услуги должно быть оборудовано местами для ожидания, информирования и приема заявителей стульями, столами, канцелярскими принадлежностями.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 должны соответствовать принципу доступности для инвалидов в соответствии с </w:t>
      </w:r>
      <w:hyperlink r:id="rId31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законодательством</w:t>
        </w:r>
      </w:hyperlink>
      <w:r w:rsidRPr="001578E3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Российской Федерации о социальной защите инвалидов.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Для доступности предоставления услуги инвалидам обеспечиваются следующие условия: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условия для беспрепятственного доступа к объектам социальной, инженерной и транспортной инфраструктур (жилым, общественным и производственным зданиям, строениям и сооружениям, включая те, в которых расположены физкультурно-спортивные организации, организации культуры и другие организации), к местам отдыха и к предоставляемым в них услугам;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2) условия для беспрепятственного пользования железнодорожным, воздушным, водным транспортом, автомобильным транспортом и городским наземным электрическим транспортом в городском, пригородном,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междугородном сообщении, средствами связи и информации (включая средства, обеспечивающие дублирование звуковыми сигналами световых сигналов светофоров и устройств, регулирующих движение пешеходов через транспортные коммуникации);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возможность самостоятельного передвижения по территории, на которой расположены объекты социальной, инженерной и транспортной инфраструктур, входа в такие объекты и выхода из них, посадки в транспортное средство и высадки из него, в том числе с использованием кресла-коляски;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сопровождение инвалидов, имеющих стойкие расстройства функции зрения и самостоятельного передвижения, и оказание им помощи на объектах социальной, инженерной и транспортной инфраструктур;</w:t>
      </w:r>
    </w:p>
    <w:p w:rsidR="00AC4130" w:rsidRPr="00AA5F88" w:rsidRDefault="00AC4130" w:rsidP="00AC4130">
      <w:pPr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>5) надлежащее размещение оборудования и носителей информации, необходимых для обеспечения беспрепятственного доступа инвалидов к объектам социальной, инженерной и транспортной инфраструктур и к услугам с учетом ограничений их жизнедеятельности;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6) дублирование необходимой для инвалидов звуковой и зрительной информации, а также надписей, знаков и иной текстовой и графической информации знаками, выполненными рельефно-точечным шрифтом Брайля, допуск </w:t>
      </w:r>
      <w:proofErr w:type="spell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сурдопереводчика</w:t>
      </w:r>
      <w:proofErr w:type="spell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proofErr w:type="spellStart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тифлосурдопереводчика</w:t>
      </w:r>
      <w:proofErr w:type="spellEnd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7) допуск на объекты социальной, инженерной и транспортной инфраструктур собаки-проводника при наличии документа, подтверждающего ее специальное обучение и выдаваемого по форме и в Порядке, которые определяются федеральным органом исполнительной власти, осуществляющим функции по выработке и реализации государственной политики и нормативно-правовому регулированию в сфере социальной защиты населения;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8) оказание работниками организаций, предоставляющих услуги населению, помощи инвалидам в преодолении барьеров, мешающих получению ими услуг наравне с другими лицами.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5" w:name="sub_103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32. Качество предоставления муниципальной услуги подтверждается отсутствием жалоб со стороны заявителей и соблюдением сроков предоставления муниципальной услуги, соблюдением стандарта предоставления муниципальной услуги, обеспечением защиты конфиденциальных сведений о заявителе.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6" w:name="sub_1033"/>
      <w:bookmarkEnd w:id="4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33. Доступность для заявителей предоставления муниципальной услуги обеспечивается за счет публичного информирования обо всех проводимых мероприятиях в средствах массовой информации, предусмотренных законодательством.</w:t>
      </w:r>
    </w:p>
    <w:bookmarkEnd w:id="4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7" w:name="sub_29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9. Иные требования к предоставлению муниципальной услуги</w:t>
      </w:r>
    </w:p>
    <w:bookmarkEnd w:id="4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48" w:name="sub_103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 xml:space="preserve">34. Обращение в электронной форме производится при наличии технической возможности заявителя на предоставление документов, необходимых для предоставления муниципальной услуги, с правом </w:t>
      </w:r>
      <w:hyperlink r:id="rId32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электронной подписи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 заверение представляемых документов в установленном Порядке.</w:t>
      </w:r>
    </w:p>
    <w:bookmarkEnd w:id="48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49" w:name="sub_3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3. Состав, последовательность и сроки выполнения административных процедур, требования к Порядку их выполнения</w:t>
      </w:r>
    </w:p>
    <w:bookmarkEnd w:id="4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0" w:name="sub_3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1. Основные положения</w:t>
      </w:r>
    </w:p>
    <w:bookmarkEnd w:id="5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1" w:name="sub_103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35. Состав и последовательность административных процедур.</w:t>
      </w:r>
    </w:p>
    <w:bookmarkEnd w:id="5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Предоставление муниципальной услуги включает следующие административные процедуры: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информирование и консультирование заявителей по вопросам принятия документов;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прием и регистрация документов;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3) рассмотрение заявления и прилагаемых к нему документов;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формирование и направление межведомственных запросов;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5) организация проведения публичных слушаний;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6) принятие решения о предоставлении разрешения на условно разрешенный вид использования земельного участка или объекта капитального строительства либо обоснованный отказ в предоставлении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7) выдача результата предоставления муниципальной услуги.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2" w:name="sub_1036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36. Блок-схема последовательности административных действий при предоставлении муниципальной услуги приведена в </w:t>
      </w:r>
      <w:hyperlink w:anchor="sub_120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 xml:space="preserve">приложении </w:t>
        </w:r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№</w:t>
        </w:r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2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к настоящему Административному регламенту.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53" w:name="sub_320"/>
      <w:bookmarkEnd w:id="52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Прием и регистрация документов</w:t>
      </w:r>
    </w:p>
    <w:bookmarkEnd w:id="5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4" w:name="sub_103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37. Юридическим фактом, являющимся основанием для начала административного действия, является обращение гражданина в адрес Главы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района с заявлением по форме согласно </w:t>
      </w:r>
      <w:hyperlink w:anchor="sub_110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 xml:space="preserve">приложению </w:t>
        </w:r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№</w:t>
        </w:r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документами, указанными в </w:t>
      </w:r>
      <w:hyperlink w:anchor="sub_102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20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w:anchor="sub_10201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20.1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5" w:name="sub_1038"/>
      <w:bookmarkEnd w:id="5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38. Для получения муниципальной услуги заявитель вправе подать заявление и документы лично или через своего законного представителя по адресам, указанным в </w:t>
      </w:r>
      <w:hyperlink w:anchor="sub_1011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11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а также с использованием почтовой связи или в электронном виде через </w:t>
      </w:r>
      <w:hyperlink r:id="rId3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Портал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государственных и муниципальных услуг Республики Мордовия.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6" w:name="sub_1039"/>
      <w:bookmarkEnd w:id="5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39. Заявление и документы, необходимые для предоставления муниципальной услуги, направленные по почте, должны быть надлежащим образом заверены.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7" w:name="sub_1040"/>
      <w:bookmarkEnd w:id="56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40. При личном обращении заявителя за представлением муниципальной услуги специалист, ответственный за прием и регистрацию документов, осуществляет следующую последовательность действий:</w:t>
      </w:r>
    </w:p>
    <w:bookmarkEnd w:id="5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1) устанавливает личность заявителя (проверяет полномочия заявителя, в том числе полномочия представителя заявителя действовать от его имени);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2) предоставляет заявителю бланк заявления;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3) проверяет наличие всех документов, указанных в </w:t>
      </w:r>
      <w:hyperlink w:anchor="sub_1020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20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, </w:t>
      </w:r>
      <w:hyperlink w:anchor="sub_10201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20.1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необходимых для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4) осуществляет проверку представленных копий документов на их соответствие оригиналам (по окончании проверки специалист, ответственный за прием и регистрацию, возвращает оригиналы документов заявителю, на копиях проставляет отметку "сверено с оригиналом" с указанием должности, фамилии, инициалов);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5) проверяет соответствие представленных документов установленным требованиям, а именно: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документы в установленных законодательством случаях удостоверены, скреплены печатями, имеют надлежащие подписи сторон или должностных лиц;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тексты документов написаны разборчиво;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фамилия, имя и отчество заявителя, адрес места жительства написаны полностью;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в документах нет подчисток, приписок, зачеркнутых слов и не оговоренных в них исправлений;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документы не исполнены карандашом;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документы не имеют повреждений, наличие которых не позволяет однозначно истолковать их содержание.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В случае установления оснований, указанных в </w:t>
      </w:r>
      <w:hyperlink w:anchor="sub_1023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пункте 23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настоящего Административного регламента, специалист, ответственный за прием и регистрацию документов, объясняет заявителю или его законному представителю содержание и последствия выявленных недостатков в представленных документах;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6) по окончании регистрационных действий специалист, ответственный за прием и регистрацию документов, выдает заявителю расписку в получении документов, а также сообщает заявителю о дате и месте получения результата муниципальной услуги, номерах телефонов, ответственных лиц, у которых заявитель в течение срока предоставления муниципальной услуги может узнать о стадии ее предоставления;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7) специалист, ответственный за прием и регистрацию документов, сканирует заявление и прилагаемые к нему документы и вносит запись о приеме документов в регистрационную карточку автоматизированной системы учета входящей и исходящей документации в соответствии с действующими правилами ведения учета документов.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8" w:name="sub_104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41. Заявитель несет ответственность за достоверность представленных сведений и документов.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59" w:name="sub_1042"/>
      <w:bookmarkEnd w:id="58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42. После регистрации заявления и документов специалист МКУ "МФЦ" в течение 1-го дня передает заявление и документы на рассмотрение в отдел.</w:t>
      </w:r>
    </w:p>
    <w:bookmarkEnd w:id="5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60" w:name="sub_33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3. Рассмотрение заявления, принятие решения</w:t>
      </w:r>
    </w:p>
    <w:bookmarkEnd w:id="6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1" w:name="sub_104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43. Отдел в течение 3 (трех) рабочих дней рассматривает представленные документы, проводит экспертизу представленных заявителем документов на их соответствие требованиям нормативных правовых актов Российской Федерации и Республики Мордовия, а также производится проверка сведений, содержащихся в документах.</w:t>
      </w:r>
    </w:p>
    <w:bookmarkEnd w:id="6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Отдел вправе проверять подлинность представленных заявителем документов, полноту и достоверность содержащихся в них сведений путем направления официальных запросов в органы государственной власти Российской Федерации, органы государственной власти субъектов Российской Федерации, органы местного самоуправления, другие органы и организации.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Заявитель несет ответственность за достоверность представленных сведений и документов.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Органы и организации, выдавшие документы, несут ответственность за достоверность содержащихся в этих документах сведений в соответствии с законодательством Российской Федерации.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2" w:name="sub_104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44. При отсутствии оснований для отказа в предоставлении муниципальной услуги Отдел в течение 10 (десять) дней с момента поступления заявления и документов подготавливает проект постановления Главы района о проведении публичных слушаний по вопросу предоставления разрешения на условно разрешенный вид использования земельного участка или объекта капитального строительства и направляет его для опубликования в вестник </w:t>
      </w:r>
      <w:r w:rsidR="00195379">
        <w:rPr>
          <w:rFonts w:ascii="Times New Roman" w:eastAsiaTheme="minorEastAsia" w:hAnsi="Times New Roman" w:cs="Times New Roman"/>
          <w:sz w:val="28"/>
          <w:szCs w:val="28"/>
          <w:lang w:eastAsia="ru-RU"/>
        </w:rPr>
        <w:t>Атюрьевск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ого муниципального района и размещает на официальном сайте органов местного самоуправления в сети Интернет по адресу: </w:t>
      </w:r>
      <w:proofErr w:type="spellStart"/>
      <w:r w:rsidR="00232562" w:rsidRPr="00232562">
        <w:rPr>
          <w:rFonts w:ascii="Times New Roman" w:eastAsiaTheme="minorEastAsia" w:hAnsi="Times New Roman" w:cs="Times New Roman"/>
          <w:sz w:val="28"/>
          <w:szCs w:val="28"/>
          <w:lang w:eastAsia="ru-RU"/>
        </w:rPr>
        <w:t>www</w:t>
      </w:r>
      <w:proofErr w:type="spellEnd"/>
      <w:r w:rsidR="00232562" w:rsidRPr="00232562">
        <w:rPr>
          <w:rFonts w:ascii="Times New Roman" w:eastAsiaTheme="minorEastAsia" w:hAnsi="Times New Roman" w:cs="Times New Roman"/>
          <w:sz w:val="28"/>
          <w:szCs w:val="28"/>
          <w:lang w:eastAsia="ru-RU"/>
        </w:rPr>
        <w:t>.</w:t>
      </w:r>
      <w:hyperlink r:id="rId34" w:history="1">
        <w:proofErr w:type="spellStart"/>
        <w:r w:rsidR="001578E3">
          <w:rPr>
            <w:rFonts w:ascii="Times New Roman" w:eastAsiaTheme="minorEastAsia" w:hAnsi="Times New Roman" w:cs="Times New Roman"/>
            <w:color w:val="106BBE"/>
            <w:sz w:val="28"/>
            <w:szCs w:val="28"/>
            <w:lang w:val="en-US" w:eastAsia="ru-RU"/>
          </w:rPr>
          <w:t>aturevo</w:t>
        </w:r>
        <w:proofErr w:type="spellEnd"/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.e-mordovia.ru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. Постановление о назначении публичных слушаний должно быть опубликовано не позднее чем, за 10 (десять) дней до дня проведения публичных слушаний. Срок обсуждения населением вопроса - 10 дней.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3" w:name="sub_1045"/>
      <w:bookmarkEnd w:id="6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45. Отдел направляет сообщения о проведении публичных слушаний по вопросу предоставления разрешения на условно разрешенный вид использования правообладателям земельных участков, имеющих общие границы с земельным участком, применительно к которому запрашивается данное разрешение,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разрешение. Указанные сообщения направляются не позднее чем через 10 календарных дней со дня поступления заявления заинтересованного лица о предоставлении разрешения на условно разрешенный вид использования.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Сообщения о проведении публичных слушаний по вопросу предоставления разрешения на условно разрешенный вид использования направляются следующим субъектам:</w:t>
      </w:r>
    </w:p>
    <w:bookmarkEnd w:id="6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правообладателям земельных участков, имеющих общие границы с земельным участком, применительно к которому запрашивается данное разрешение,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правообладателям объектов капитального строительства, расположенных на земельных участках, имеющих общие границы с земельным участком, применительно к которому запрашивается данное разрешение,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Участники публичных слушаний по вопросу о предоставлении разрешения на условно разрешенный вид использования вправе представить в комиссию свои предложения и замечания, касающиеся указанного вопроса, для включения их в протокол публичных слушаний.</w:t>
      </w:r>
    </w:p>
    <w:p w:rsidR="00AC4130" w:rsidRPr="00AA5F88" w:rsidRDefault="00AC4130" w:rsidP="001578E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>46. По результатам публичных слушаний Отдел подготавливает заключение о результатах публичных слушаний (далее - заключение). На основании заключения о результатах публичных слушаний, по вопросу о предоставлении разрешения на условно разрешенный вид использования Отдел осуществляет подготовку рекомендаций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 с указанием причин принятого решения и направляет их Главе района.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4" w:name="sub_104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47. Расходы, связанные с организацией и проведением публичных слушаний по вопросу предоставления разрешения на условно разрешенный вид использования, несет заявитель.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5" w:name="sub_1048"/>
      <w:bookmarkEnd w:id="6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48. Глава района в течение 3 (трех) дней со дня поступления рекомендаций принимает решение о предоставлении разрешения на условно разрешенный вид использования земельного участка или объекта капитального строительства или об отказе в предоставлении такого разрешения, утверждая заключение. Заключение подлежит опубликованию в Порядке, установленном для официального опубликования муниципальных правовых актов, иной официальной информации, и размещения на </w:t>
      </w:r>
      <w:hyperlink r:id="rId35" w:history="1">
        <w:r w:rsidRPr="001578E3">
          <w:rPr>
            <w:rFonts w:ascii="Times New Roman" w:eastAsiaTheme="minorEastAsia" w:hAnsi="Times New Roman" w:cs="Times New Roman"/>
            <w:sz w:val="28"/>
            <w:szCs w:val="28"/>
            <w:lang w:eastAsia="ru-RU"/>
          </w:rPr>
          <w:t>официальном сайте</w:t>
        </w:r>
      </w:hyperlink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Администрации в информационно-телекоммуникационной сети "Интернет".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6" w:name="sub_1049"/>
      <w:bookmarkEnd w:id="6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49. Результат процедуры: постановление по предоставлению разрешения на условно разрешенный вид использования земельного участка или объекта капитального строительства либо обоснованный отказ.</w:t>
      </w:r>
    </w:p>
    <w:bookmarkEnd w:id="6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67" w:name="sub_34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4. Выдача результата предоставления муниципальной услуги</w:t>
      </w:r>
    </w:p>
    <w:bookmarkEnd w:id="6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8" w:name="sub_105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50. Результат услуги выдается заявителю при предъявлении паспорта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или иного удостоверяющего личность документа, доверенным лицам - при предъявлении доверенности, оформленной в установленном Порядке.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69" w:name="sub_1051"/>
      <w:bookmarkEnd w:id="68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51. Заявитель уведомляется специалистом, ответственным за выдачу результата услуги, по телефону о готовности результата предоставления услуги в течение 3 (трех) рабочих дней после его получения.</w:t>
      </w:r>
    </w:p>
    <w:bookmarkEnd w:id="6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В случае, если специалист, ответственный за выдачу результата услуги, не смог дозвониться до заявителя, либо заявитель не указал контактный телефон, заявителю на указанный им почтовый адрес в течение 3 (трех) рабочих дней с момента получения результата услуги отправляется простым почтовым отправлением письмо, подтверждающее готовность результата услуги.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0" w:name="sub_1052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52. В случае, если заявителем в заявлении указан способ получения результата услуги по почте, то результат услуги в течение 3 (трех) рабочих дней после его подписания отправляется заявителю на указанный им почтовый адрес заказным письмом с уведомлением.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1" w:name="sub_1053"/>
      <w:bookmarkEnd w:id="70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53. В случае если заявителем в заявлении указан способ получения в электронной форме, то результат услуги в течение 3 (трех) рабочих дней после его подписания отправляется заявителю на указанный им электронный адрес.</w:t>
      </w:r>
    </w:p>
    <w:bookmarkEnd w:id="7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2" w:name="sub_4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4. Формы контроля за исполнением Административного регламента</w:t>
      </w:r>
    </w:p>
    <w:bookmarkEnd w:id="7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3" w:name="sub_4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1. Порядок и формы контроля за исполнением Административного регламента</w:t>
      </w:r>
    </w:p>
    <w:bookmarkEnd w:id="7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4" w:name="sub_105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54. Текущий контроль за соблюдением последовательности действий, определенных административными процедурами по предоставлению муниципальной услуги, и принятием решений специалистами осуществляется должностными лицами Администрации, ответственными за организацию работы по предоставлению муниципальной услуги.</w:t>
      </w:r>
    </w:p>
    <w:bookmarkEnd w:id="74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Текущий контроль осуществляется путем проведения должностным лицом, ответственным за организацию работы по предоставлению услуги, проверок соблюдения и исполнения специалистами положений настоящего Административного регламента, иных нормативных правовых актов Российской Федерации и Республики Мордовия.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5" w:name="sub_105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55. Контроль за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6" w:name="sub_1056"/>
      <w:bookmarkEnd w:id="7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56. Контроль за предоставлением муниципальной услуги со стороны граждан осуществляется путем получения информации о наличии в действиях (бездействии) ответственных должностных лиц Администрации, а также принимаемых ими решениях, нарушений положений настоящего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Административного регламента и иных нормативных правовых актов, устанавливающих требования к предоставлению муниципальной услуги.</w:t>
      </w:r>
    </w:p>
    <w:bookmarkEnd w:id="76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77" w:name="sub_42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Ответственность должностных лиц за решения и действия (бездействие), принимаемые (осуществляемые) ими в ходе предоставления муниципальной услуги</w:t>
      </w:r>
    </w:p>
    <w:bookmarkEnd w:id="7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8" w:name="sub_1057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57. Персональная ответственность специалистов Администрации закрепляется в их должностных инструкциях в соответствии с требованиями законодательства Российской Федерации.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79" w:name="sub_1058"/>
      <w:bookmarkEnd w:id="78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58. По результатам проведенных проверок в случае выявления нарушений прав заявителей осуществляется привлечение виновных лиц к ответственности в соответствии с законодательством Российской Федерации.</w:t>
      </w:r>
    </w:p>
    <w:bookmarkEnd w:id="79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80" w:name="sub_50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Раздел 5. Досудебный (внесудебный) Порядок обжалования решений и действий (бездействия)</w:t>
      </w:r>
    </w:p>
    <w:bookmarkEnd w:id="8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81" w:name="sub_51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1. Предмет досудебного (внесудебного) обжалования</w:t>
      </w:r>
    </w:p>
    <w:bookmarkEnd w:id="81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2" w:name="sub_105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59. Заявитель может обратиться с жалобой, в том числе в следующих случаях:</w:t>
      </w:r>
    </w:p>
    <w:bookmarkEnd w:id="82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нарушение срока регистрации запроса заявителя о предоставлении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нарушение срока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требование у заявителя документов, не предусмотренных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отказ Администрации или ее должностного лица, в исправлении допущенных опечаток и ошибок в выданных в результате предоставления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муниципальной услуги документах, либо нарушение установленного срока таких исправлений.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</w:pPr>
      <w:bookmarkStart w:id="83" w:name="sub_520"/>
      <w:r w:rsidRPr="00AC4130"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eastAsia="ru-RU"/>
        </w:rPr>
        <w:t>Подраздел 2. Порядок досудебного (внесудебного) обжалования</w:t>
      </w:r>
    </w:p>
    <w:bookmarkEnd w:id="83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AC4130" w:rsidRPr="00AA5F88" w:rsidRDefault="00AC4130" w:rsidP="001578E3">
      <w:pPr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60. Жалоба в Администрацию подается в письменной или в электронной форме. Жалоба может быть подана непосредственно в Администрацию или организацию, осуществляющую функцию приема документов, необходимых для предоставления данной муниципальной услуги, а также направлена по почте или через </w:t>
      </w:r>
      <w:hyperlink r:id="rId36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официальный сайт</w:t>
        </w:r>
      </w:hyperlink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и </w:t>
      </w:r>
      <w:hyperlink r:id="rId37" w:history="1">
        <w:r w:rsidRPr="00AA5F88">
          <w:rPr>
            <w:rFonts w:ascii="Times New Roman" w:eastAsiaTheme="minorEastAsia" w:hAnsi="Times New Roman" w:cs="Times New Roman"/>
            <w:color w:val="106BBE"/>
            <w:sz w:val="28"/>
            <w:szCs w:val="28"/>
            <w:lang w:eastAsia="ru-RU"/>
          </w:rPr>
          <w:t>Портал</w:t>
        </w:r>
      </w:hyperlink>
      <w:r w:rsidRPr="00AA5F88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 государственных и муниципальных услуг (функций) Республики Мордовия, а также может быть принята от заявителя на личном приеме должностными лицами Администрации.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4" w:name="sub_1061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61. Особенности подачи и рассмотрения жалоб на решения и действия (бездействие) Администрации и ее должностных лиц устанавливаются муниципальными правовыми актами.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5" w:name="sub_1062"/>
      <w:bookmarkEnd w:id="84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62. Жалоба должна содержать:</w:t>
      </w:r>
    </w:p>
    <w:bookmarkEnd w:id="85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должностного лица решения и действия (бездействие) которых обжалуются;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фамилию, имя, отчество (последнее при наличии), сведения о месте жительства заявителя - физического лица,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сведения об обжалуемых решениях и действиях (бездействии) Администрации;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доводы, на основании которых заявитель не согласен с решением и действием (бездействием) Администрации. Заявителем могут быть представлены документы (при наличии), подтверждающие доводы заявителя, либо их копии.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6" w:name="sub_1063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63. Жалоба, поступившая в Администрацию, подлежит рассмотрению должностным лицом, наделенным полномочиями по рассмотрению жалоб, в течение 15 (пятнадцати) рабочих дней со дня ее регистрации. В случае обжалования отказа Администрации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5 (пяти) рабочих дней со дня ее регистрации.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7" w:name="sub_1064"/>
      <w:bookmarkEnd w:id="86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64. По результатам рассмотрения жалобы Администрация принимает одно из следующих решений:</w:t>
      </w:r>
    </w:p>
    <w:bookmarkEnd w:id="87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 xml:space="preserve">- удовлетворяет жалобу, в том числе в форме: отмены принятого решения; исправления допущенных Администрацией опечаток и ошибок в </w:t>
      </w: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lastRenderedPageBreak/>
        <w:t>выданных в результате предоставления муниципальной услуги документах;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- отказывает в удовлетворении жалобы.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8" w:name="sub_1065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65. Не позднее дня, следующего за днем принятия одного из вышеуказанных решений, заявителю в письменной форме и по желанию заявителя в электронной форме направляется мотивированный ответ о результатах рассмотрения жалобы.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89" w:name="sub_1066"/>
      <w:bookmarkEnd w:id="88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66. В случае установления при рассмотрении жалобы признаков состава административного правонарушения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  <w:bookmarkStart w:id="90" w:name="sub_1067"/>
      <w:bookmarkEnd w:id="89"/>
      <w:r w:rsidRPr="00AC4130">
        <w:rPr>
          <w:rFonts w:ascii="Times New Roman" w:eastAsiaTheme="minorEastAsia" w:hAnsi="Times New Roman" w:cs="Times New Roman"/>
          <w:sz w:val="28"/>
          <w:szCs w:val="28"/>
          <w:lang w:eastAsia="ru-RU"/>
        </w:rPr>
        <w:t>67. Заявители вправе обжаловать действия (бездействие) и решения, осуществляемые (принятые) в ходе предоставления муниципальной услуги в судебном Порядке в течение трех месяцев со дня, когда стало известно о нарушении их прав и свобод.</w:t>
      </w:r>
    </w:p>
    <w:bookmarkEnd w:id="90"/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8"/>
          <w:szCs w:val="28"/>
          <w:lang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  <w:bookmarkStart w:id="91" w:name="sub_1100"/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1578E3" w:rsidRDefault="001578E3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8"/>
          <w:szCs w:val="28"/>
          <w:lang w:val="en-US" w:eastAsia="ru-RU"/>
        </w:rPr>
      </w:pP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lastRenderedPageBreak/>
        <w:t xml:space="preserve">Приложение </w:t>
      </w:r>
      <w:r w:rsidR="00DF1B92"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t>№</w:t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t> 1</w:t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br/>
        <w:t xml:space="preserve">к </w:t>
      </w:r>
      <w:hyperlink w:anchor="sub_1000" w:history="1">
        <w:r w:rsidRPr="00DF1B92">
          <w:rPr>
            <w:rFonts w:ascii="Times New Roman" w:eastAsiaTheme="minorEastAsia" w:hAnsi="Times New Roman" w:cs="Times New Roman"/>
            <w:sz w:val="24"/>
            <w:szCs w:val="24"/>
            <w:lang w:eastAsia="ru-RU"/>
          </w:rPr>
          <w:t>Административному регламенту</w:t>
        </w:r>
      </w:hyperlink>
      <w:r w:rsidRPr="00DF1B92">
        <w:rPr>
          <w:rFonts w:ascii="Times New Roman" w:eastAsiaTheme="minorEastAsia" w:hAnsi="Times New Roman" w:cs="Times New Roman"/>
          <w:b/>
          <w:bCs/>
          <w:sz w:val="24"/>
          <w:szCs w:val="24"/>
          <w:lang w:eastAsia="ru-RU"/>
        </w:rPr>
        <w:br/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t>"Предоставление разрешения на</w:t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br/>
        <w:t>условно разрешенный вид</w:t>
      </w:r>
      <w:r w:rsidRPr="00DF1B92">
        <w:rPr>
          <w:rFonts w:ascii="Times New Roman" w:eastAsiaTheme="minorEastAsia" w:hAnsi="Times New Roman" w:cs="Times New Roman"/>
          <w:b/>
          <w:bCs/>
          <w:color w:val="26282F"/>
          <w:sz w:val="24"/>
          <w:szCs w:val="24"/>
          <w:lang w:eastAsia="ru-RU"/>
        </w:rPr>
        <w:br/>
        <w:t>использования земельного участка"</w:t>
      </w:r>
    </w:p>
    <w:bookmarkEnd w:id="91"/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Главе </w:t>
      </w:r>
      <w:r w:rsidR="00195379"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>Атюрьевск</w:t>
      </w: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>ого района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                    сведения о заявителе: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_________________________________________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(Ф.И.О. заявителя, наименование юр. лица)</w:t>
      </w:r>
      <w:hyperlink w:anchor="sub_901" w:history="1">
        <w:r w:rsidRPr="00DF1B92">
          <w:rPr>
            <w:rFonts w:ascii="Times New Roman" w:eastAsiaTheme="minorEastAsia" w:hAnsi="Times New Roman" w:cs="Times New Roman"/>
            <w:color w:val="106BBE"/>
            <w:sz w:val="24"/>
            <w:szCs w:val="24"/>
            <w:lang w:eastAsia="ru-RU"/>
          </w:rPr>
          <w:t>*</w:t>
        </w:r>
      </w:hyperlink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адрес регистрации: ______________________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_________________________________________</w:t>
      </w:r>
    </w:p>
    <w:p w:rsidR="00AC4130" w:rsidRPr="00DF1B92" w:rsidRDefault="00AC4130" w:rsidP="00AA5F88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Courier New" w:eastAsiaTheme="minorEastAsia" w:hAnsi="Courier New" w:cs="Courier New"/>
          <w:sz w:val="24"/>
          <w:szCs w:val="24"/>
          <w:lang w:eastAsia="ru-RU"/>
        </w:rPr>
      </w:pPr>
      <w:r w:rsidRPr="00DF1B92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                                телефон: _______________________________</w:t>
      </w:r>
      <w:r w:rsidRPr="00DF1B92">
        <w:rPr>
          <w:rFonts w:ascii="Courier New" w:eastAsiaTheme="minorEastAsia" w:hAnsi="Courier New" w:cs="Courier New"/>
          <w:sz w:val="24"/>
          <w:szCs w:val="24"/>
          <w:lang w:eastAsia="ru-RU"/>
        </w:rPr>
        <w:t>_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AC4130" w:rsidRPr="00AC4130" w:rsidRDefault="00AC4130" w:rsidP="00DF1B9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Courier New" w:eastAsiaTheme="minorEastAsia" w:hAnsi="Courier New" w:cs="Courier New"/>
          <w:sz w:val="26"/>
          <w:szCs w:val="26"/>
          <w:lang w:eastAsia="ru-RU"/>
        </w:rPr>
      </w:pPr>
      <w:r w:rsidRPr="00AC4130">
        <w:rPr>
          <w:rFonts w:ascii="Courier New" w:eastAsiaTheme="minorEastAsia" w:hAnsi="Courier New" w:cs="Courier New"/>
          <w:b/>
          <w:bCs/>
          <w:color w:val="26282F"/>
          <w:sz w:val="26"/>
          <w:szCs w:val="26"/>
          <w:lang w:eastAsia="ru-RU"/>
        </w:rPr>
        <w:t>Заявление</w:t>
      </w:r>
    </w:p>
    <w:p w:rsidR="00AC4130" w:rsidRPr="00AC4130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sz w:val="24"/>
          <w:szCs w:val="24"/>
          <w:lang w:eastAsia="ru-RU"/>
        </w:rPr>
      </w:pP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Прошу   Вас    предоставить   разрешение   на   условно   разрешенный вид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использования земельного участка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________________________________________________________________________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 xml:space="preserve"> (указывается условно разрешенный вид использования земельного участка)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________________________________________________________________________,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расположенного по адресу: _______________________________________________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 xml:space="preserve">                             (область, муниципальное образование, район,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_________________________________________________________________________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 xml:space="preserve">           населенный пункт, улица, дом, корпус, строение)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_________________________________________________________________________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Ф. И. О. заявителя (Должность руководителя) дата подпись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bookmarkStart w:id="92" w:name="sub_901"/>
      <w:r w:rsidRPr="00DF1B92">
        <w:rPr>
          <w:rFonts w:ascii="Courier New" w:eastAsiaTheme="minorEastAsia" w:hAnsi="Courier New" w:cs="Courier New"/>
          <w:lang w:eastAsia="ru-RU"/>
        </w:rPr>
        <w:t>* Юридические лица пишут заявления на  фирменном бланке  с указанием всех</w:t>
      </w:r>
    </w:p>
    <w:bookmarkEnd w:id="92"/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реквизитов (юридический адрес, банковские реквизиты и др.).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Заявление   подписывается    руководителем   организации,   либо   другим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rPr>
          <w:rFonts w:ascii="Courier New" w:eastAsiaTheme="minorEastAsia" w:hAnsi="Courier New" w:cs="Courier New"/>
          <w:lang w:eastAsia="ru-RU"/>
        </w:rPr>
      </w:pPr>
      <w:r w:rsidRPr="00DF1B92">
        <w:rPr>
          <w:rFonts w:ascii="Courier New" w:eastAsiaTheme="minorEastAsia" w:hAnsi="Courier New" w:cs="Courier New"/>
          <w:lang w:eastAsia="ru-RU"/>
        </w:rPr>
        <w:t>уполномоченным лицом.</w:t>
      </w:r>
    </w:p>
    <w:p w:rsidR="00AC4130" w:rsidRPr="00DF1B92" w:rsidRDefault="00AC4130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 CYR" w:eastAsiaTheme="minorEastAsia" w:hAnsi="Times New Roman CYR" w:cs="Times New Roman CYR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  <w:bookmarkStart w:id="93" w:name="sub_1200"/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Pr="00DF1B92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DF1B92">
      <w:pPr>
        <w:widowControl w:val="0"/>
        <w:autoSpaceDE w:val="0"/>
        <w:autoSpaceDN w:val="0"/>
        <w:adjustRightInd w:val="0"/>
        <w:spacing w:after="0" w:line="240" w:lineRule="auto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AA5F88" w:rsidRDefault="00AA5F88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D40079" w:rsidRDefault="00D40079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</w:p>
    <w:p w:rsidR="00D40079" w:rsidRDefault="00D40079" w:rsidP="00AC4130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right"/>
        <w:rPr>
          <w:rFonts w:ascii="Arial" w:eastAsiaTheme="minorEastAsia" w:hAnsi="Arial" w:cs="Arial"/>
          <w:b/>
          <w:bCs/>
          <w:color w:val="26282F"/>
          <w:sz w:val="24"/>
          <w:szCs w:val="24"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EC032DC" wp14:editId="3E6BF099">
                <wp:simplePos x="0" y="0"/>
                <wp:positionH relativeFrom="column">
                  <wp:posOffset>-51435</wp:posOffset>
                </wp:positionH>
                <wp:positionV relativeFrom="paragraph">
                  <wp:posOffset>7125335</wp:posOffset>
                </wp:positionV>
                <wp:extent cx="2390775" cy="1581150"/>
                <wp:effectExtent l="0" t="0" r="28575" b="19050"/>
                <wp:wrapNone/>
                <wp:docPr id="7" name="Прямоугольник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390775" cy="15811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3175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txbx>
                        <w:txbxContent>
                          <w:p w:rsidR="00D40079" w:rsidRPr="001430D4" w:rsidRDefault="00D40079" w:rsidP="00D40079">
                            <w:pPr>
                              <w:pStyle w:val="a7"/>
                              <w:jc w:val="center"/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  <w:sz w:val="24"/>
                                <w:szCs w:val="24"/>
                              </w:rPr>
                              <w:t>Письменное уведомление получателю муниципальной услуги о предоставлении разрешения на условно разрешенный вид использования земельного участка 3 дня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026" style="position:absolute;left:0;text-align:left;margin-left:-4.05pt;margin-top:561.05pt;width:188.25pt;height:124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" fillcolor="window" strokecolor="windowText" strokeweight=".25pt">
                <v:textbox>
                  <w:txbxContent>
                    <w:p w:rsidR="00D40079" w:rsidRPr="001430D4" w:rsidRDefault="00D40079" w:rsidP="00D40079">
                      <w:pPr>
                        <w:pStyle w:val="a7"/>
                        <w:jc w:val="center"/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</w:pPr>
                      <w:bookmarkStart w:id="94" w:name="_GoBack"/>
                      <w:r>
                        <w:rPr>
                          <w:rFonts w:ascii="Times New Roman" w:hAnsi="Times New Roman" w:cs="Times New Roman"/>
                          <w:sz w:val="24"/>
                          <w:szCs w:val="24"/>
                        </w:rPr>
                        <w:t>Письменное уведомление получателю муниципальной услуги о предоставлении разрешения на условно разрешенный вид использования земельного участка 3 дня</w:t>
                      </w:r>
                      <w:bookmarkEnd w:id="94"/>
                    </w:p>
                  </w:txbxContent>
                </v:textbox>
              </v:rect>
            </w:pict>
          </mc:Fallback>
        </mc:AlternateContent>
      </w:r>
      <w:bookmarkEnd w:id="93"/>
    </w:p>
    <w:sectPr w:rsidR="00D400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4130"/>
    <w:rsid w:val="00000756"/>
    <w:rsid w:val="0000703C"/>
    <w:rsid w:val="001578E3"/>
    <w:rsid w:val="00195379"/>
    <w:rsid w:val="00232562"/>
    <w:rsid w:val="00AA5F88"/>
    <w:rsid w:val="00AC4130"/>
    <w:rsid w:val="00CF0B6F"/>
    <w:rsid w:val="00D40079"/>
    <w:rsid w:val="00DF1B92"/>
    <w:rsid w:val="00E370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F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95379"/>
    <w:pPr>
      <w:ind w:left="720"/>
      <w:contextualSpacing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1578E3"/>
    <w:rPr>
      <w:color w:val="0000FF" w:themeColor="hyperlink"/>
      <w:u w:val="single"/>
    </w:rPr>
  </w:style>
  <w:style w:type="paragraph" w:styleId="a7">
    <w:name w:val="No Spacing"/>
    <w:uiPriority w:val="1"/>
    <w:qFormat/>
    <w:rsid w:val="00D40079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A5F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A5F8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195379"/>
    <w:pPr>
      <w:ind w:left="720"/>
      <w:contextualSpacing/>
    </w:pPr>
    <w:rPr>
      <w:rFonts w:eastAsiaTheme="minorEastAsia"/>
      <w:lang w:eastAsia="ru-RU"/>
    </w:rPr>
  </w:style>
  <w:style w:type="character" w:styleId="a6">
    <w:name w:val="Hyperlink"/>
    <w:basedOn w:val="a0"/>
    <w:uiPriority w:val="99"/>
    <w:unhideWhenUsed/>
    <w:rsid w:val="001578E3"/>
    <w:rPr>
      <w:color w:val="0000FF" w:themeColor="hyperlink"/>
      <w:u w:val="single"/>
    </w:rPr>
  </w:style>
  <w:style w:type="paragraph" w:styleId="a7">
    <w:name w:val="No Spacing"/>
    <w:uiPriority w:val="1"/>
    <w:qFormat/>
    <w:rsid w:val="00D4007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bileonline.garant.ru/document?id=8817585&amp;sub=0" TargetMode="External"/><Relationship Id="rId13" Type="http://schemas.openxmlformats.org/officeDocument/2006/relationships/hyperlink" Target="http://mobileonline.garant.ru/document?id=11801341&amp;sub=0" TargetMode="External"/><Relationship Id="rId18" Type="http://schemas.openxmlformats.org/officeDocument/2006/relationships/hyperlink" Target="http://mobileonline.garant.ru/document?id=44829054&amp;sub=0" TargetMode="External"/><Relationship Id="rId26" Type="http://schemas.openxmlformats.org/officeDocument/2006/relationships/hyperlink" Target="http://mobileonline.garant.ru/document?id=8816657&amp;sub=177" TargetMode="External"/><Relationship Id="rId39" Type="http://schemas.openxmlformats.org/officeDocument/2006/relationships/theme" Target="theme/theme1.xml"/><Relationship Id="rId3" Type="http://schemas.microsoft.com/office/2007/relationships/stylesWithEffects" Target="stylesWithEffects.xml"/><Relationship Id="rId21" Type="http://schemas.openxmlformats.org/officeDocument/2006/relationships/hyperlink" Target="http://mobileonline.garant.ru/document?id=8816657&amp;sub=177" TargetMode="External"/><Relationship Id="rId34" Type="http://schemas.openxmlformats.org/officeDocument/2006/relationships/hyperlink" Target="http://mobileonline.garant.ru/document?id=8816657&amp;sub=177" TargetMode="External"/><Relationship Id="rId7" Type="http://schemas.openxmlformats.org/officeDocument/2006/relationships/hyperlink" Target="http://mobileonline.garant.ru/document?id=12077515&amp;sub=0" TargetMode="External"/><Relationship Id="rId12" Type="http://schemas.openxmlformats.org/officeDocument/2006/relationships/hyperlink" Target="http://mobileonline.garant.ru/document?id=12077515&amp;sub=0" TargetMode="External"/><Relationship Id="rId17" Type="http://schemas.openxmlformats.org/officeDocument/2006/relationships/hyperlink" Target="http://mobileonline.garant.ru/document?id=8817585&amp;sub=0" TargetMode="External"/><Relationship Id="rId25" Type="http://schemas.openxmlformats.org/officeDocument/2006/relationships/hyperlink" Target="http://mobileonline.garant.ru/document?id=8816657&amp;sub=107" TargetMode="External"/><Relationship Id="rId33" Type="http://schemas.openxmlformats.org/officeDocument/2006/relationships/hyperlink" Target="http://mobileonline.garant.ru/document?id=8816657&amp;sub=98" TargetMode="External"/><Relationship Id="rId38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mobileonline.garant.ru/document?id=8872572&amp;sub=0" TargetMode="External"/><Relationship Id="rId20" Type="http://schemas.openxmlformats.org/officeDocument/2006/relationships/hyperlink" Target="http://mobileonline.garant.ru/document?id=8816657&amp;sub=107" TargetMode="External"/><Relationship Id="rId29" Type="http://schemas.openxmlformats.org/officeDocument/2006/relationships/hyperlink" Target="http://mobileonline.garant.ru/document?id=8816657&amp;sub=177" TargetMode="External"/><Relationship Id="rId1" Type="http://schemas.openxmlformats.org/officeDocument/2006/relationships/customXml" Target="../customXml/item1.xml"/><Relationship Id="rId6" Type="http://schemas.openxmlformats.org/officeDocument/2006/relationships/hyperlink" Target="http://mobileonline.garant.ru/document?id=12024624&amp;sub=0" TargetMode="External"/><Relationship Id="rId11" Type="http://schemas.openxmlformats.org/officeDocument/2006/relationships/hyperlink" Target="http://mobileonline.garant.ru/document?id=86367&amp;sub=0" TargetMode="External"/><Relationship Id="rId24" Type="http://schemas.openxmlformats.org/officeDocument/2006/relationships/hyperlink" Target="http://www.aturevo.e-mordovia.ru" TargetMode="External"/><Relationship Id="rId32" Type="http://schemas.openxmlformats.org/officeDocument/2006/relationships/hyperlink" Target="http://mobileonline.garant.ru/document?id=12084522&amp;sub=21" TargetMode="External"/><Relationship Id="rId37" Type="http://schemas.openxmlformats.org/officeDocument/2006/relationships/hyperlink" Target="http://mobileonline.garant.ru/document?id=8816657&amp;sub=98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mobileonline.garant.ru/document?id=10064504&amp;sub=0" TargetMode="External"/><Relationship Id="rId23" Type="http://schemas.openxmlformats.org/officeDocument/2006/relationships/hyperlink" Target="http://mobileonline.garant.ru/document?id=8816657&amp;sub=107" TargetMode="External"/><Relationship Id="rId28" Type="http://schemas.openxmlformats.org/officeDocument/2006/relationships/hyperlink" Target="http://mobileonline.garant.ru/document?id=8816657&amp;sub=98" TargetMode="External"/><Relationship Id="rId36" Type="http://schemas.openxmlformats.org/officeDocument/2006/relationships/hyperlink" Target="http://mobileonline.garant.ru/document?id=8816657&amp;sub=177" TargetMode="External"/><Relationship Id="rId10" Type="http://schemas.openxmlformats.org/officeDocument/2006/relationships/hyperlink" Target="http://mobileonline.garant.ru/document?id=12038258&amp;sub=0" TargetMode="External"/><Relationship Id="rId19" Type="http://schemas.openxmlformats.org/officeDocument/2006/relationships/hyperlink" Target="http://mobileonline.garant.ru/document?id=8816657&amp;sub=177" TargetMode="External"/><Relationship Id="rId31" Type="http://schemas.openxmlformats.org/officeDocument/2006/relationships/hyperlink" Target="http://mobileonline.garant.ru/document?id=10064504&amp;sub=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mobileonline.garant.ru/document?id=12077515&amp;sub=73" TargetMode="External"/><Relationship Id="rId14" Type="http://schemas.openxmlformats.org/officeDocument/2006/relationships/hyperlink" Target="http://mobileonline.garant.ru/document?id=12037300&amp;sub=0" TargetMode="External"/><Relationship Id="rId22" Type="http://schemas.openxmlformats.org/officeDocument/2006/relationships/hyperlink" Target="http://mobileonline.garant.ru/document?id=8816657&amp;sub=98" TargetMode="External"/><Relationship Id="rId27" Type="http://schemas.openxmlformats.org/officeDocument/2006/relationships/hyperlink" Target="http://mobileonline.garant.ru/document?id=8816657&amp;sub=107" TargetMode="External"/><Relationship Id="rId30" Type="http://schemas.openxmlformats.org/officeDocument/2006/relationships/hyperlink" Target="http://mobileonline.garant.ru/document?id=70190064&amp;sub=0" TargetMode="External"/><Relationship Id="rId35" Type="http://schemas.openxmlformats.org/officeDocument/2006/relationships/hyperlink" Target="http://mobileonline.garant.ru/document?id=8816657&amp;sub=177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641090-C965-4484-9A56-19982F68E4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6702</Words>
  <Characters>38205</Characters>
  <Application>Microsoft Office Word</Application>
  <DocSecurity>0</DocSecurity>
  <Lines>318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Buh</dc:creator>
  <cp:lastModifiedBy>1</cp:lastModifiedBy>
  <cp:revision>2</cp:revision>
  <cp:lastPrinted>2018-12-25T11:16:00Z</cp:lastPrinted>
  <dcterms:created xsi:type="dcterms:W3CDTF">2019-01-22T06:18:00Z</dcterms:created>
  <dcterms:modified xsi:type="dcterms:W3CDTF">2019-01-22T06:18:00Z</dcterms:modified>
</cp:coreProperties>
</file>