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B4B" w:rsidRDefault="005B6B4B" w:rsidP="005B6B4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СТРЕЛЬНИКОВСКОГО СЕЛЬСКОГО ПОСЕЛЕНИ СТРЕЛЬНИКОВСКОГО СЕЛЬСКОГО ПОСЕЛЕНИЯ АТЮРЬЕВСКОГО МУНИЦИПАЛЬНОГО РАЙОНА</w:t>
      </w:r>
    </w:p>
    <w:p w:rsidR="005B6B4B" w:rsidRDefault="005B6B4B" w:rsidP="005B6B4B">
      <w:pPr>
        <w:autoSpaceDE w:val="0"/>
        <w:autoSpaceDN w:val="0"/>
        <w:adjustRightInd w:val="0"/>
        <w:jc w:val="center"/>
        <w:rPr>
          <w:bCs/>
          <w:sz w:val="16"/>
          <w:szCs w:val="16"/>
        </w:rPr>
      </w:pPr>
      <w:r>
        <w:rPr>
          <w:b/>
          <w:bCs/>
          <w:sz w:val="28"/>
          <w:szCs w:val="28"/>
        </w:rPr>
        <w:t>РЕСПУБЛИКИ МОРДОВИЯ</w:t>
      </w:r>
    </w:p>
    <w:p w:rsidR="005B6B4B" w:rsidRDefault="005B6B4B" w:rsidP="005B6B4B">
      <w:pPr>
        <w:autoSpaceDE w:val="0"/>
        <w:autoSpaceDN w:val="0"/>
        <w:adjustRightInd w:val="0"/>
        <w:jc w:val="center"/>
        <w:rPr>
          <w:b/>
          <w:bCs/>
        </w:rPr>
      </w:pPr>
    </w:p>
    <w:p w:rsidR="005B6B4B" w:rsidRDefault="005B6B4B" w:rsidP="005B6B4B">
      <w:pPr>
        <w:autoSpaceDE w:val="0"/>
        <w:autoSpaceDN w:val="0"/>
        <w:adjustRightInd w:val="0"/>
        <w:jc w:val="center"/>
        <w:rPr>
          <w:b/>
          <w:bCs/>
        </w:rPr>
      </w:pPr>
    </w:p>
    <w:p w:rsidR="005B6B4B" w:rsidRDefault="005B6B4B" w:rsidP="005B6B4B">
      <w:pPr>
        <w:autoSpaceDE w:val="0"/>
        <w:autoSpaceDN w:val="0"/>
        <w:adjustRightInd w:val="0"/>
        <w:rPr>
          <w:b/>
          <w:bCs/>
        </w:rPr>
      </w:pPr>
    </w:p>
    <w:p w:rsidR="005B6B4B" w:rsidRDefault="005B6B4B" w:rsidP="005B6B4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5B6B4B" w:rsidRDefault="005B6B4B" w:rsidP="005B6B4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B6B4B" w:rsidRPr="00273A83" w:rsidRDefault="005B6B4B" w:rsidP="005B6B4B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Pr="00273A83">
        <w:rPr>
          <w:bCs/>
          <w:sz w:val="28"/>
          <w:szCs w:val="28"/>
        </w:rPr>
        <w:t xml:space="preserve">от  </w:t>
      </w:r>
      <w:r w:rsidRPr="00B5425D">
        <w:rPr>
          <w:bCs/>
        </w:rPr>
        <w:t>30 мая  201</w:t>
      </w:r>
      <w:r>
        <w:rPr>
          <w:bCs/>
        </w:rPr>
        <w:t>8</w:t>
      </w:r>
      <w:r w:rsidRPr="00B5425D">
        <w:rPr>
          <w:bCs/>
        </w:rPr>
        <w:t xml:space="preserve"> г.                с. </w:t>
      </w:r>
      <w:proofErr w:type="spellStart"/>
      <w:r w:rsidRPr="00B5425D">
        <w:rPr>
          <w:bCs/>
        </w:rPr>
        <w:t>Стрельниково</w:t>
      </w:r>
      <w:proofErr w:type="spellEnd"/>
      <w:r w:rsidRPr="00B5425D">
        <w:rPr>
          <w:bCs/>
        </w:rPr>
        <w:t xml:space="preserve">                            № 32</w:t>
      </w:r>
    </w:p>
    <w:p w:rsidR="005B6B4B" w:rsidRDefault="005B6B4B" w:rsidP="005B6B4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B6B4B" w:rsidRPr="00B5425D" w:rsidRDefault="005B6B4B" w:rsidP="005B6B4B">
      <w:pPr>
        <w:autoSpaceDE w:val="0"/>
        <w:autoSpaceDN w:val="0"/>
        <w:adjustRightInd w:val="0"/>
        <w:jc w:val="center"/>
        <w:rPr>
          <w:b/>
          <w:bCs/>
        </w:rPr>
      </w:pPr>
      <w:r w:rsidRPr="00B5425D">
        <w:rPr>
          <w:b/>
          <w:bCs/>
        </w:rPr>
        <w:t>ОБ УТВЕРЖДЕНИИ ПОРЯДКА</w:t>
      </w:r>
    </w:p>
    <w:p w:rsidR="005B6B4B" w:rsidRPr="00B5425D" w:rsidRDefault="005B6B4B" w:rsidP="005B6B4B">
      <w:pPr>
        <w:autoSpaceDE w:val="0"/>
        <w:autoSpaceDN w:val="0"/>
        <w:adjustRightInd w:val="0"/>
        <w:jc w:val="center"/>
        <w:rPr>
          <w:b/>
          <w:bCs/>
        </w:rPr>
      </w:pPr>
      <w:r w:rsidRPr="00B5425D">
        <w:rPr>
          <w:b/>
          <w:bCs/>
        </w:rPr>
        <w:t>ПРОВЕДЕНИЯ ОЦЕНКИ ЭФФЕКТИВНОСТИ ПРЕДОСТАВЛЕНИЯ</w:t>
      </w:r>
    </w:p>
    <w:p w:rsidR="005B6B4B" w:rsidRPr="00B5425D" w:rsidRDefault="005B6B4B" w:rsidP="005B6B4B">
      <w:pPr>
        <w:autoSpaceDE w:val="0"/>
        <w:autoSpaceDN w:val="0"/>
        <w:adjustRightInd w:val="0"/>
        <w:jc w:val="center"/>
        <w:rPr>
          <w:b/>
          <w:bCs/>
        </w:rPr>
      </w:pPr>
      <w:r w:rsidRPr="00B5425D">
        <w:rPr>
          <w:b/>
          <w:bCs/>
        </w:rPr>
        <w:t>НАЛОГОВЫХ ЛЬГОТ ПО МЕСТНЫМ НАЛОГАМ</w:t>
      </w:r>
    </w:p>
    <w:p w:rsidR="005B6B4B" w:rsidRDefault="005B6B4B" w:rsidP="005B6B4B">
      <w:pPr>
        <w:autoSpaceDE w:val="0"/>
        <w:autoSpaceDN w:val="0"/>
        <w:adjustRightInd w:val="0"/>
        <w:jc w:val="center"/>
      </w:pPr>
    </w:p>
    <w:p w:rsidR="005B6B4B" w:rsidRDefault="005B6B4B" w:rsidP="005B6B4B">
      <w:pPr>
        <w:autoSpaceDE w:val="0"/>
        <w:autoSpaceDN w:val="0"/>
        <w:adjustRightInd w:val="0"/>
        <w:jc w:val="center"/>
      </w:pPr>
    </w:p>
    <w:p w:rsidR="005B6B4B" w:rsidRDefault="005B6B4B" w:rsidP="005B6B4B">
      <w:pPr>
        <w:autoSpaceDE w:val="0"/>
        <w:autoSpaceDN w:val="0"/>
        <w:adjustRightInd w:val="0"/>
        <w:jc w:val="center"/>
      </w:pPr>
    </w:p>
    <w:p w:rsidR="005B6B4B" w:rsidRDefault="005B6B4B" w:rsidP="005B6B4B">
      <w:pPr>
        <w:autoSpaceDE w:val="0"/>
        <w:autoSpaceDN w:val="0"/>
        <w:adjustRightInd w:val="0"/>
        <w:jc w:val="center"/>
      </w:pP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0"/>
          <w:szCs w:val="20"/>
        </w:rPr>
      </w:pPr>
      <w:r>
        <w:rPr>
          <w:sz w:val="28"/>
          <w:szCs w:val="28"/>
        </w:rPr>
        <w:t xml:space="preserve">В целях сокращения малоэффективных налоговых льгот по местным налогам, Совет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</w:t>
      </w:r>
    </w:p>
    <w:p w:rsidR="005B6B4B" w:rsidRPr="00665FD8" w:rsidRDefault="005B6B4B" w:rsidP="005B6B4B">
      <w:pPr>
        <w:autoSpaceDE w:val="0"/>
        <w:autoSpaceDN w:val="0"/>
        <w:adjustRightInd w:val="0"/>
        <w:ind w:firstLine="540"/>
        <w:jc w:val="center"/>
        <w:rPr>
          <w:b/>
          <w:bCs/>
        </w:rPr>
      </w:pPr>
      <w:proofErr w:type="gramStart"/>
      <w:r w:rsidRPr="00665FD8">
        <w:rPr>
          <w:b/>
          <w:bCs/>
        </w:rPr>
        <w:t>Р</w:t>
      </w:r>
      <w:proofErr w:type="gramEnd"/>
      <w:r w:rsidRPr="00665FD8">
        <w:rPr>
          <w:b/>
          <w:bCs/>
        </w:rPr>
        <w:t xml:space="preserve"> Е Ш И Л :</w:t>
      </w:r>
    </w:p>
    <w:p w:rsidR="005B6B4B" w:rsidRPr="00665FD8" w:rsidRDefault="005B6B4B" w:rsidP="005B6B4B">
      <w:pPr>
        <w:autoSpaceDE w:val="0"/>
        <w:autoSpaceDN w:val="0"/>
        <w:adjustRightInd w:val="0"/>
        <w:ind w:firstLine="540"/>
        <w:jc w:val="center"/>
        <w:rPr>
          <w:b/>
          <w:bCs/>
        </w:rPr>
      </w:pP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</w:t>
      </w:r>
      <w:hyperlink r:id="rId4" w:history="1">
        <w:r>
          <w:rPr>
            <w:rStyle w:val="a3"/>
            <w:sz w:val="28"/>
            <w:szCs w:val="28"/>
          </w:rPr>
          <w:t>Порядок</w:t>
        </w:r>
      </w:hyperlink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проведения оценки эффективности предоставления налоговых льгот</w:t>
      </w:r>
      <w:proofErr w:type="gramEnd"/>
      <w:r>
        <w:rPr>
          <w:sz w:val="28"/>
          <w:szCs w:val="28"/>
        </w:rPr>
        <w:t xml:space="preserve"> по местным налогам.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Признать утратившим силу решение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№ 53 от 06 мая 2014 года.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B6B4B" w:rsidRDefault="005B6B4B" w:rsidP="005B6B4B">
      <w:pPr>
        <w:jc w:val="right"/>
        <w:rPr>
          <w:sz w:val="28"/>
          <w:szCs w:val="28"/>
        </w:rPr>
      </w:pPr>
    </w:p>
    <w:p w:rsidR="005B6B4B" w:rsidRDefault="005B6B4B" w:rsidP="005B6B4B">
      <w:pPr>
        <w:rPr>
          <w:sz w:val="28"/>
          <w:szCs w:val="28"/>
        </w:rPr>
      </w:pPr>
    </w:p>
    <w:p w:rsidR="006C49AF" w:rsidRDefault="006C49AF" w:rsidP="005B6B4B">
      <w:r>
        <w:t>Председатель Совета депутатов</w:t>
      </w:r>
    </w:p>
    <w:p w:rsidR="005B6B4B" w:rsidRPr="00665FD8" w:rsidRDefault="005B6B4B" w:rsidP="005B6B4B">
      <w:r w:rsidRPr="00665FD8">
        <w:t xml:space="preserve"> </w:t>
      </w:r>
      <w:proofErr w:type="spellStart"/>
      <w:r w:rsidRPr="00665FD8">
        <w:t>Стрельниковского</w:t>
      </w:r>
      <w:proofErr w:type="spellEnd"/>
      <w:r w:rsidRPr="00665FD8">
        <w:t xml:space="preserve"> сельского</w:t>
      </w:r>
    </w:p>
    <w:p w:rsidR="005B6B4B" w:rsidRPr="00665FD8" w:rsidRDefault="005B6B4B" w:rsidP="005B6B4B">
      <w:r w:rsidRPr="00665FD8">
        <w:t xml:space="preserve">поселения: </w:t>
      </w:r>
      <w:r w:rsidR="006C49AF">
        <w:t xml:space="preserve">                                                                       </w:t>
      </w:r>
      <w:r w:rsidRPr="00665FD8">
        <w:t>С.З.Кильдеев</w:t>
      </w:r>
    </w:p>
    <w:p w:rsidR="005B6B4B" w:rsidRDefault="005B6B4B" w:rsidP="005B6B4B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Утвержден</w:t>
      </w:r>
    </w:p>
    <w:p w:rsidR="005B6B4B" w:rsidRDefault="005B6B4B" w:rsidP="005B6B4B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:rsidR="005B6B4B" w:rsidRDefault="005B6B4B" w:rsidP="005B6B4B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</w:t>
      </w:r>
    </w:p>
    <w:p w:rsidR="005B6B4B" w:rsidRPr="00C35BF9" w:rsidRDefault="005B6B4B" w:rsidP="005B6B4B">
      <w:pPr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поселения</w:t>
      </w:r>
    </w:p>
    <w:p w:rsidR="005B6B4B" w:rsidRDefault="005B6B4B" w:rsidP="005B6B4B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от «30»мая  </w:t>
      </w:r>
      <w:smartTag w:uri="urn:schemas-microsoft-com:office:smarttags" w:element="metricconverter">
        <w:smartTagPr>
          <w:attr w:name="ProductID" w:val="2018 г"/>
        </w:smartTagPr>
        <w:r>
          <w:rPr>
            <w:sz w:val="28"/>
            <w:szCs w:val="28"/>
          </w:rPr>
          <w:t>2018 г</w:t>
        </w:r>
      </w:smartTag>
      <w:r>
        <w:rPr>
          <w:sz w:val="28"/>
          <w:szCs w:val="28"/>
        </w:rPr>
        <w:t>. № 32</w:t>
      </w:r>
    </w:p>
    <w:p w:rsidR="005B6B4B" w:rsidRDefault="005B6B4B" w:rsidP="005B6B4B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Порядок</w:t>
      </w:r>
    </w:p>
    <w:p w:rsidR="005B6B4B" w:rsidRDefault="005B6B4B" w:rsidP="005B6B4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оценки эффективности </w:t>
      </w:r>
      <w:proofErr w:type="gramStart"/>
      <w:r>
        <w:rPr>
          <w:bCs/>
          <w:sz w:val="28"/>
          <w:szCs w:val="28"/>
        </w:rPr>
        <w:t>предоставляемых</w:t>
      </w:r>
      <w:proofErr w:type="gramEnd"/>
    </w:p>
    <w:p w:rsidR="005B6B4B" w:rsidRDefault="005B6B4B" w:rsidP="005B6B4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(планируемых к предоставлению) налоговых льгот.</w:t>
      </w:r>
    </w:p>
    <w:p w:rsidR="005B6B4B" w:rsidRDefault="005B6B4B" w:rsidP="005B6B4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center"/>
        <w:outlineLvl w:val="1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Порядок </w:t>
      </w:r>
      <w:proofErr w:type="gramStart"/>
      <w:r>
        <w:rPr>
          <w:bCs/>
          <w:sz w:val="28"/>
          <w:szCs w:val="28"/>
        </w:rPr>
        <w:t>проведения оценки эффективности предоставления налоговых льгот</w:t>
      </w:r>
      <w:proofErr w:type="gramEnd"/>
      <w:r>
        <w:rPr>
          <w:bCs/>
          <w:sz w:val="28"/>
          <w:szCs w:val="28"/>
        </w:rPr>
        <w:t xml:space="preserve"> по местным налогам (далее - Порядок) определяет правила предоставления налоговых льгот с учетом оценки эффективности их предоставления. Применение настоящего Порядка позволит обеспечить регулярную оценку планируемых и фактических результатов предоставления налоговых льгот по местным налогам.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эффективности налоговых льгот по местным налогам производится в целях оптимизации перечня действующих налоговых льгот, их соответствия общественным интересам, повышения точности прогнозирования результатов предоставления налоговых льгот, обеспечения оптимального выбора объектов для предоставления финансовой поддержки в форме налоговых льгот, сокращения потерь местного бюджета.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1.2. Настоящий Порядок распространяется на предоставленные решениями Совета депутатов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РМ,</w:t>
      </w:r>
      <w:r>
        <w:rPr>
          <w:bCs/>
          <w:sz w:val="16"/>
          <w:szCs w:val="16"/>
        </w:rPr>
        <w:t xml:space="preserve"> </w:t>
      </w:r>
      <w:r>
        <w:rPr>
          <w:bCs/>
          <w:sz w:val="28"/>
          <w:szCs w:val="28"/>
        </w:rPr>
        <w:t>а также планируемые к предоставлению налоговые льготы по местным налогам (далее - налоговые льготы).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1.3. В настоящем Порядке используются следующие основные понятия и термины: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налоговая льгота - предоставляемое отдельным категориям налогоплательщиков преимущество по сравнению с другими налогоплательщиками, включая возможность не уплачивать налог либо уплачивать его в меньшем размере;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оценка эффективности - анализ влияния результатов предоставления налоговых льгот отдельным категориям на показатели бюджетной и социальной эффективности развития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РМ</w:t>
      </w:r>
      <w:r>
        <w:rPr>
          <w:bCs/>
          <w:sz w:val="16"/>
          <w:szCs w:val="16"/>
        </w:rPr>
        <w:t xml:space="preserve"> </w:t>
      </w:r>
      <w:r>
        <w:rPr>
          <w:bCs/>
          <w:sz w:val="28"/>
          <w:szCs w:val="28"/>
        </w:rPr>
        <w:t>в разрезе отраслей (видов деятельности);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бюджетная эффективность – оценка результата хозяйственной деятельности категорий налогоплательщиков, которым предоставлены налоговые льготы с точки зрения влияния на доходы бюджета </w:t>
      </w:r>
      <w:proofErr w:type="spellStart"/>
      <w:r>
        <w:rPr>
          <w:bCs/>
          <w:sz w:val="28"/>
          <w:szCs w:val="28"/>
        </w:rPr>
        <w:t>Стрельнрковского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РМ 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социальная эффективность - социальные последствия от предоставления налоговых льгот, которые выражаются в сохранении (увеличении) численности работников и повышении их благосостояния.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1.4. Оценка производится администрацией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РМ в разрезе отдельно взятых видов местных налогов, в отношении каждой из предоставленных льгот и по каждой категории получателей в разрезе отдельных отраслей экономики (видов деятельности).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1.5. Оценка эффективности налоговых льгот производится в следующие сроки: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планируемым к предоставлению налоговым льготам - в течение месяца со дня поступления предложений о предоставлении налоговых льгот;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предоставленным налоговым льготам по состоянию на конец отчетного года - в срок до 1 августа года, следующего </w:t>
      </w:r>
      <w:proofErr w:type="gramStart"/>
      <w:r>
        <w:rPr>
          <w:bCs/>
          <w:sz w:val="28"/>
          <w:szCs w:val="28"/>
        </w:rPr>
        <w:t>за</w:t>
      </w:r>
      <w:proofErr w:type="gramEnd"/>
      <w:r>
        <w:rPr>
          <w:bCs/>
          <w:sz w:val="28"/>
          <w:szCs w:val="28"/>
        </w:rPr>
        <w:t xml:space="preserve"> отчетным.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1.6. Источником информации для расчетов оценки эффективности налоговых льгот служат данные налоговой отчетности (отчет о задолженности по налоговым платежам в бюджетную систему РФ по форме 4-НМ, отчет о базе налогообложения по основным видам налогов по форме 5-МН), а также иная достоверная информация. При отсутствии необходимых данных в этих видах отчетности (или их недоступности) используется статистическая отчетность, представляемая органами статистики и иные виды информации, включая оценки экспертов и данные, представленные получателями налоговых льгот или претендующими на их получение по запросу уполномоченного органа.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Основные принципы и цели</w:t>
      </w:r>
    </w:p>
    <w:p w:rsidR="005B6B4B" w:rsidRDefault="005B6B4B" w:rsidP="005B6B4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установления налоговых льгот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2.1. Установление налоговых льгот осуществляется с соблюдением следующего основного принципа: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налоговые льготы устанавливаются в пределах полномочий органов местного самоуправления, установленных законодательством;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налоговые льготы устанавливаются отдельным категориям налогоплательщиков.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2.2. Основными целями предоставления налоговых льгот являются: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стимулирование роста налогооблагаемой базы и обеспечение прироста налоговых платежей в местный бюджет;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создание благоприятных экономических условий для деятельности предприятий, применяющих труд социально незащищенных категорий населения;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обеспечение экономической заинтересованности юридических и физических лиц в расширении приоритетных для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РМ видов хозяйственной деятельности;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создание необходимых экономических условий для развития инвестиционной деятельности в </w:t>
      </w:r>
      <w:proofErr w:type="spellStart"/>
      <w:r>
        <w:rPr>
          <w:bCs/>
          <w:sz w:val="28"/>
          <w:szCs w:val="28"/>
        </w:rPr>
        <w:t>Стрельниковском</w:t>
      </w:r>
      <w:proofErr w:type="spellEnd"/>
      <w:r>
        <w:rPr>
          <w:bCs/>
          <w:sz w:val="28"/>
          <w:szCs w:val="28"/>
        </w:rPr>
        <w:t xml:space="preserve"> сельском поселении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РМ.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</w:p>
    <w:p w:rsidR="005B6B4B" w:rsidRDefault="005B6B4B" w:rsidP="005B6B4B">
      <w:pPr>
        <w:autoSpaceDE w:val="0"/>
        <w:autoSpaceDN w:val="0"/>
        <w:adjustRightInd w:val="0"/>
        <w:ind w:firstLine="540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ind w:firstLine="540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outlineLvl w:val="1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outlineLvl w:val="1"/>
        <w:rPr>
          <w:b/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Оценка эффективности</w:t>
      </w:r>
    </w:p>
    <w:p w:rsidR="005B6B4B" w:rsidRDefault="005B6B4B" w:rsidP="005B6B4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предоставленных налоговых льгот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3.1. Объектом предстоящей оценки является бюджетная и социальная эффективность от предоставления налоговых льгот по </w:t>
      </w:r>
      <w:hyperlink r:id="rId5" w:history="1">
        <w:r>
          <w:rPr>
            <w:rStyle w:val="a3"/>
            <w:bCs/>
            <w:sz w:val="28"/>
            <w:szCs w:val="28"/>
          </w:rPr>
          <w:t>земельному налогу</w:t>
        </w:r>
      </w:hyperlink>
      <w:r>
        <w:rPr>
          <w:bCs/>
          <w:sz w:val="28"/>
          <w:szCs w:val="28"/>
        </w:rPr>
        <w:t xml:space="preserve"> и налогу на имущество физических лиц.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3.2. Оценка эффективности налоговых льгот производится уполномоченным органом в 4 этапа.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3.3. На первом этапе производится инвентаризация налоговых льгот, предоставленных в соответствии с решениями Совета депутатов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РМ.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результатам инвентаризации составляется </w:t>
      </w:r>
      <w:hyperlink r:id="rId6" w:anchor="Par231#Par231" w:history="1">
        <w:r>
          <w:rPr>
            <w:rStyle w:val="a3"/>
            <w:bCs/>
            <w:sz w:val="28"/>
            <w:szCs w:val="28"/>
          </w:rPr>
          <w:t>реестр</w:t>
        </w:r>
      </w:hyperlink>
      <w:r>
        <w:rPr>
          <w:bCs/>
          <w:sz w:val="28"/>
          <w:szCs w:val="28"/>
        </w:rPr>
        <w:t xml:space="preserve"> предоставленных налоговых льгот. Ведение реестра осуществляется по форме согласно приложению 1 к настоящему Порядку.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предоставлении новых налоговых льгот по местным налогам, отмене льгот или изменении содержания льготы в реестр вносятся соответствующие поправки.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3.4. На втором этапе определяются потери (суммы недополученных доходов) бюджета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РМ, обусловленные предоставлением налоговых льгот.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потерь производится по следующим формулам: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1) в случае если предоставление льготы заключается в освобождении от налогообложения части базы налога: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= </w:t>
      </w:r>
      <w:proofErr w:type="spellStart"/>
      <w:r>
        <w:rPr>
          <w:bCs/>
          <w:sz w:val="28"/>
          <w:szCs w:val="28"/>
        </w:rPr>
        <w:t>Сснб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x</w:t>
      </w:r>
      <w:proofErr w:type="spellEnd"/>
      <w:r>
        <w:rPr>
          <w:bCs/>
          <w:sz w:val="28"/>
          <w:szCs w:val="28"/>
        </w:rPr>
        <w:t xml:space="preserve"> НС,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где </w:t>
      </w: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- сумма потерь (сумма недополученных доходов) бюджета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РМ;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Сснб</w:t>
      </w:r>
      <w:proofErr w:type="spellEnd"/>
      <w:r>
        <w:rPr>
          <w:bCs/>
          <w:sz w:val="28"/>
          <w:szCs w:val="28"/>
        </w:rPr>
        <w:t xml:space="preserve"> - сумма (размер) сокращения налоговой базы по причине предоставления льгот;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НС - действующая в период предоставления льгот ставка налога;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в случае если предоставление льготы заключается в обложении части базы налога по пониженной налоговой ставке: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= </w:t>
      </w:r>
      <w:proofErr w:type="spellStart"/>
      <w:r>
        <w:rPr>
          <w:bCs/>
          <w:sz w:val="28"/>
          <w:szCs w:val="28"/>
        </w:rPr>
        <w:t>БНл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x</w:t>
      </w:r>
      <w:proofErr w:type="spellEnd"/>
      <w:r>
        <w:rPr>
          <w:bCs/>
          <w:sz w:val="28"/>
          <w:szCs w:val="28"/>
        </w:rPr>
        <w:t xml:space="preserve"> (</w:t>
      </w:r>
      <w:proofErr w:type="spellStart"/>
      <w:r>
        <w:rPr>
          <w:bCs/>
          <w:sz w:val="28"/>
          <w:szCs w:val="28"/>
        </w:rPr>
        <w:t>НСб</w:t>
      </w:r>
      <w:proofErr w:type="spellEnd"/>
      <w:r>
        <w:rPr>
          <w:bCs/>
          <w:sz w:val="28"/>
          <w:szCs w:val="28"/>
        </w:rPr>
        <w:t xml:space="preserve"> - </w:t>
      </w:r>
      <w:proofErr w:type="spellStart"/>
      <w:r>
        <w:rPr>
          <w:bCs/>
          <w:sz w:val="28"/>
          <w:szCs w:val="28"/>
        </w:rPr>
        <w:t>НСл</w:t>
      </w:r>
      <w:proofErr w:type="spellEnd"/>
      <w:r>
        <w:rPr>
          <w:bCs/>
          <w:sz w:val="28"/>
          <w:szCs w:val="28"/>
        </w:rPr>
        <w:t>),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где </w:t>
      </w:r>
      <w:proofErr w:type="spellStart"/>
      <w:r>
        <w:rPr>
          <w:bCs/>
          <w:sz w:val="28"/>
          <w:szCs w:val="28"/>
        </w:rPr>
        <w:t>Спб</w:t>
      </w:r>
      <w:proofErr w:type="spellEnd"/>
      <w:r>
        <w:rPr>
          <w:bCs/>
          <w:sz w:val="28"/>
          <w:szCs w:val="28"/>
        </w:rPr>
        <w:t xml:space="preserve"> - сумма потерь (сумма недополученных доходов) бюджета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Атюрьевскогог</w:t>
      </w:r>
      <w:proofErr w:type="spellEnd"/>
      <w:r>
        <w:rPr>
          <w:bCs/>
          <w:sz w:val="28"/>
          <w:szCs w:val="28"/>
        </w:rPr>
        <w:t xml:space="preserve"> муниципального района РМ;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БНл</w:t>
      </w:r>
      <w:proofErr w:type="spellEnd"/>
      <w:r>
        <w:rPr>
          <w:bCs/>
          <w:sz w:val="28"/>
          <w:szCs w:val="28"/>
        </w:rPr>
        <w:t xml:space="preserve"> - размер базы налога, на которую распространяется действие льготной ставки;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НСб</w:t>
      </w:r>
      <w:proofErr w:type="spellEnd"/>
      <w:r>
        <w:rPr>
          <w:bCs/>
          <w:sz w:val="28"/>
          <w:szCs w:val="28"/>
        </w:rPr>
        <w:t xml:space="preserve"> - действующая (предполагаемая) в период предоставления льгот базовая ставка налога;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НСл</w:t>
      </w:r>
      <w:proofErr w:type="spellEnd"/>
      <w:r>
        <w:rPr>
          <w:bCs/>
          <w:sz w:val="28"/>
          <w:szCs w:val="28"/>
        </w:rPr>
        <w:t xml:space="preserve"> - льготная ставка налога.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Сумма (размер) сокращения базы налога по причине предоставления льгот (</w:t>
      </w:r>
      <w:proofErr w:type="spellStart"/>
      <w:r>
        <w:rPr>
          <w:bCs/>
          <w:sz w:val="28"/>
          <w:szCs w:val="28"/>
        </w:rPr>
        <w:t>Сснб</w:t>
      </w:r>
      <w:proofErr w:type="spellEnd"/>
      <w:r>
        <w:rPr>
          <w:bCs/>
          <w:sz w:val="28"/>
          <w:szCs w:val="28"/>
        </w:rPr>
        <w:t>) представляет собой: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земельному налогу - кадастровую стоимость земельных участков, освобождаемых от налогообложения, облагаемых по более низкой налоговой ставке;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 налогу на имущество физических лиц - инвентаризационную стоимость строений, помещений и сооружений, освобождаемых от налогообложения или облагаемых по более низкой налоговой ставке.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Сводная оценка потерь бюджета при использовании налоговых льгот осуществляется по </w:t>
      </w:r>
      <w:hyperlink r:id="rId7" w:anchor="Par262#Par262" w:history="1">
        <w:r>
          <w:rPr>
            <w:rStyle w:val="a3"/>
            <w:bCs/>
            <w:sz w:val="28"/>
            <w:szCs w:val="28"/>
          </w:rPr>
          <w:t>форме</w:t>
        </w:r>
      </w:hyperlink>
      <w:r>
        <w:rPr>
          <w:bCs/>
          <w:sz w:val="28"/>
          <w:szCs w:val="28"/>
        </w:rPr>
        <w:t xml:space="preserve"> согласно приложению 2 к настоящему Порядку.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3.5. На третьем этапе производится оценка бюджетной и социальной эффективности предоставления налоговых льгот.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бюджетной эффективности предоставленных налоговых льгот осуществляется на основании расчета коэффициента бюджетной эффективности по следующей формуле:</w:t>
      </w:r>
    </w:p>
    <w:p w:rsidR="005B6B4B" w:rsidRDefault="005B6B4B" w:rsidP="005B6B4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F658EF">
        <w:rPr>
          <w:bCs/>
          <w:sz w:val="28"/>
          <w:szCs w:val="28"/>
        </w:rPr>
        <w:object w:dxaOrig="1279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1.25pt;height:55.5pt" o:ole="">
            <v:imagedata r:id="rId8" o:title=""/>
          </v:shape>
          <o:OLEObject Type="Embed" ProgID="Equation.3" ShapeID="_x0000_i1025" DrawAspect="Content" ObjectID="_1605349700" r:id="rId9"/>
        </w:object>
      </w:r>
      <w:r w:rsidR="00F658EF">
        <w:rPr>
          <w:bCs/>
          <w:sz w:val="28"/>
          <w:szCs w:val="28"/>
        </w:rPr>
        <w:fldChar w:fldCharType="begin"/>
      </w:r>
      <w:r>
        <w:rPr>
          <w:bCs/>
          <w:sz w:val="28"/>
          <w:szCs w:val="28"/>
        </w:rPr>
        <w:instrText xml:space="preserve"> QUOTE </w:instrText>
      </w:r>
      <w:r>
        <w:rPr>
          <w:bCs/>
          <w:noProof/>
          <w:sz w:val="28"/>
          <w:szCs w:val="28"/>
        </w:rPr>
        <w:drawing>
          <wp:inline distT="0" distB="0" distL="0" distR="0">
            <wp:extent cx="2428875" cy="10096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sz w:val="28"/>
          <w:szCs w:val="28"/>
        </w:rPr>
        <w:instrText xml:space="preserve"> </w:instrText>
      </w:r>
      <w:r w:rsidR="00F658EF">
        <w:rPr>
          <w:bCs/>
          <w:sz w:val="28"/>
          <w:szCs w:val="28"/>
        </w:rPr>
        <w:fldChar w:fldCharType="end"/>
      </w:r>
      <w:r>
        <w:rPr>
          <w:bCs/>
          <w:sz w:val="28"/>
          <w:szCs w:val="28"/>
        </w:rPr>
        <w:t>, где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КБ</w:t>
      </w:r>
      <w:proofErr w:type="gramStart"/>
      <w:r>
        <w:rPr>
          <w:bCs/>
          <w:sz w:val="28"/>
          <w:szCs w:val="28"/>
        </w:rPr>
        <w:t>.э</w:t>
      </w:r>
      <w:proofErr w:type="gramEnd"/>
      <w:r>
        <w:rPr>
          <w:bCs/>
          <w:sz w:val="28"/>
          <w:szCs w:val="28"/>
        </w:rPr>
        <w:t>ф</w:t>
      </w:r>
      <w:proofErr w:type="spellEnd"/>
      <w:r>
        <w:rPr>
          <w:bCs/>
          <w:sz w:val="28"/>
          <w:szCs w:val="28"/>
        </w:rPr>
        <w:t xml:space="preserve"> – коэффициент бюджетной эффективности предоставленных налоговых льгот;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Н</w:t>
      </w:r>
      <w:proofErr w:type="gramStart"/>
      <w:r>
        <w:rPr>
          <w:bCs/>
          <w:sz w:val="28"/>
          <w:szCs w:val="28"/>
        </w:rPr>
        <w:t>i</w:t>
      </w:r>
      <w:proofErr w:type="spellEnd"/>
      <w:proofErr w:type="gramEnd"/>
      <w:r>
        <w:rPr>
          <w:bCs/>
          <w:sz w:val="28"/>
          <w:szCs w:val="28"/>
        </w:rPr>
        <w:t xml:space="preserve"> – сумма уплаченных налогов в бюджет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РМ, за отчетный период по категории налогоплательщиков, получивших налоговые льготы;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Нi-1 – сумма уплаченных налогов в бюджет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РМ, за год, предшествующий отчетному периоду, по категории налогоплательщиков, получивших налоговые льготы.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значении коэффициента меньше единицы налоговые льготы не имеют бюджетной эффективности.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 значении коэффициента равном или больше единицы, налоговые льготы </w:t>
      </w:r>
      <w:proofErr w:type="gramStart"/>
      <w:r>
        <w:rPr>
          <w:bCs/>
          <w:sz w:val="28"/>
          <w:szCs w:val="28"/>
        </w:rPr>
        <w:t>имеют бюджетный эффект</w:t>
      </w:r>
      <w:proofErr w:type="gramEnd"/>
      <w:r>
        <w:rPr>
          <w:bCs/>
          <w:sz w:val="28"/>
          <w:szCs w:val="28"/>
        </w:rPr>
        <w:t>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социальной эффективности предоставленных налоговых льгот осуществляется на основании динамики следующих показателей по категориям налогоплательщиков: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среднесписочная численность работников за отчетный период и за год, предшествующий отчетному периоду;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среднемесячная заработная плата на одного работника за отчетный период и за год, предшествующий отчетному периоду.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Налоговые льготы имеют положительную социальную эффективность, если достигнуто улучшение значения по сравнению с предыдущим отчетным периодом по одному из указанных показателей.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Результаты оценки эффективности предоставленных налоговых льгот оформляются согласно приложениям 3 и 4 по каждой категории налоговых льгот и в разрезе налогоплательщиков.</w:t>
      </w:r>
    </w:p>
    <w:p w:rsidR="005B6B4B" w:rsidRDefault="005B6B4B" w:rsidP="005B6B4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3.6. Администрация 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РМ в месячный срок</w:t>
      </w:r>
      <w:r>
        <w:rPr>
          <w:bCs/>
          <w:sz w:val="16"/>
          <w:szCs w:val="16"/>
        </w:rPr>
        <w:t xml:space="preserve">                                                             </w:t>
      </w:r>
    </w:p>
    <w:p w:rsidR="005B6B4B" w:rsidRDefault="005B6B4B" w:rsidP="005B6B4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осуществляет подготовку заключений по результатам оценки эффективности налоговых льгот и проектов решений об отмене или изменении налоговых льгот согласно приложению 5 и вносит их на рассмотрение Совета депутатов </w:t>
      </w:r>
    </w:p>
    <w:p w:rsidR="005B6B4B" w:rsidRDefault="005B6B4B" w:rsidP="005B6B4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РМ.</w:t>
      </w:r>
    </w:p>
    <w:p w:rsidR="005B6B4B" w:rsidRDefault="005B6B4B" w:rsidP="005B6B4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Данные проекты должны быть приняты Советом депутатов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РМ до принятия бюджета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РМ</w:t>
      </w:r>
      <w:r>
        <w:rPr>
          <w:bCs/>
          <w:sz w:val="16"/>
          <w:szCs w:val="16"/>
        </w:rPr>
        <w:t xml:space="preserve"> </w:t>
      </w:r>
      <w:r>
        <w:rPr>
          <w:bCs/>
          <w:sz w:val="28"/>
          <w:szCs w:val="28"/>
        </w:rPr>
        <w:t>на очередной финансовый год.</w:t>
      </w:r>
    </w:p>
    <w:p w:rsidR="005B6B4B" w:rsidRDefault="005B6B4B" w:rsidP="005B6B4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 Применение результатов оценки эффективности</w:t>
      </w:r>
    </w:p>
    <w:p w:rsidR="005B6B4B" w:rsidRDefault="005B6B4B" w:rsidP="005B6B4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предоставления налоговых льгот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4.1. По результатам проведения оценки составляется аналитическая записка, которая представляется: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налоговым льготам за истекший финансовый год - Главе Администрации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РМ и в Совет депутатов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РМ в срок до 10 августа года, следующего </w:t>
      </w:r>
      <w:proofErr w:type="gramStart"/>
      <w:r>
        <w:rPr>
          <w:bCs/>
          <w:sz w:val="28"/>
          <w:szCs w:val="28"/>
        </w:rPr>
        <w:t>за</w:t>
      </w:r>
      <w:proofErr w:type="gramEnd"/>
      <w:r>
        <w:rPr>
          <w:bCs/>
          <w:sz w:val="28"/>
          <w:szCs w:val="28"/>
        </w:rPr>
        <w:t xml:space="preserve"> отчетным;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планируемым к предоставлению налоговым льготам - Главе Администрации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РМ в течение месяца со дня поступления предложений о предоставлении налоговых льгот.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4.2. Аналитическая записка по результатам оценки эффективности налоговых льгот за истекший финансовый год должна содержать: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полный перечень предоставленных на территории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РМ налоговых льгот;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полную информацию о потерях бюджета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РМ (планируемых и фактических) по причине предоставления льгот;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сведения о бюджетной и социальной эффективности действующих налоговых льгот в динамике (не менее 3-х лет);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предложения по сохранению, корректировке или отмене налоговых льгот в зависимости от результатов оценки эффективности;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проведения оценки эффективности и результативности предоставления бюджетных средств по видам бюджетной поддержки.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4.3. Аналитическая записка по результатам оценки эффективности планируемых к предоставлению налоговых льгот должна содержать: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полную информацию о прогнозируемых потерях бюджета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РМ в случае принятия решения о предоставлении</w:t>
      </w:r>
      <w:r>
        <w:rPr>
          <w:bCs/>
          <w:sz w:val="16"/>
          <w:szCs w:val="16"/>
        </w:rPr>
        <w:t xml:space="preserve"> </w:t>
      </w:r>
      <w:r>
        <w:rPr>
          <w:bCs/>
          <w:sz w:val="28"/>
          <w:szCs w:val="28"/>
        </w:rPr>
        <w:t>льгот;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прогноз бюджетной и социальной эффективности планируемых к предоставлению налоговых льгот в динамике по годам на среднесрочную перспективу (не менее 3-х лет);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проведения оценки эффективности и результативности предоставления бюджетных средств по видам бюджетной поддержки;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другие формы муниципальной поддержки, предоставленные в настоящий момент данной категории налогоплательщиков.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4.4. Результаты оценки эффективности налоговых льгот используются </w:t>
      </w:r>
      <w:proofErr w:type="gramStart"/>
      <w:r>
        <w:rPr>
          <w:bCs/>
          <w:sz w:val="28"/>
          <w:szCs w:val="28"/>
        </w:rPr>
        <w:t>для</w:t>
      </w:r>
      <w:proofErr w:type="gramEnd"/>
      <w:r>
        <w:rPr>
          <w:bCs/>
          <w:sz w:val="28"/>
          <w:szCs w:val="28"/>
        </w:rPr>
        <w:t>: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разработки бюджета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РМ на очередной </w:t>
      </w:r>
      <w:proofErr w:type="gramStart"/>
      <w:r>
        <w:rPr>
          <w:bCs/>
          <w:sz w:val="28"/>
          <w:szCs w:val="28"/>
        </w:rPr>
        <w:t>финансовый</w:t>
      </w:r>
      <w:proofErr w:type="gramEnd"/>
    </w:p>
    <w:p w:rsidR="005B6B4B" w:rsidRDefault="005B6B4B" w:rsidP="005B6B4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год и среднесрочную перспективу;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своевременного принятия мер по отмене неэффективных налоговых льгот;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разработки предложений Администрацией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РМ по совершенствованию мер поддержки отдельных категорий налогоплательщиков;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введения новых видов налоговых льгот (внесения изменений в предоставленные налоговые льготы).</w:t>
      </w:r>
    </w:p>
    <w:p w:rsidR="005B6B4B" w:rsidRDefault="005B6B4B" w:rsidP="005B6B4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5B6B4B" w:rsidRDefault="005B6B4B" w:rsidP="005B6B4B">
      <w:pPr>
        <w:rPr>
          <w:szCs w:val="28"/>
        </w:rPr>
        <w:sectPr w:rsidR="005B6B4B">
          <w:pgSz w:w="11906" w:h="16838"/>
          <w:pgMar w:top="851" w:right="851" w:bottom="851" w:left="1701" w:header="567" w:footer="567" w:gutter="0"/>
          <w:cols w:space="720"/>
        </w:sectPr>
      </w:pPr>
    </w:p>
    <w:p w:rsidR="005B6B4B" w:rsidRDefault="005B6B4B" w:rsidP="005B6B4B">
      <w:pPr>
        <w:autoSpaceDE w:val="0"/>
        <w:autoSpaceDN w:val="0"/>
        <w:adjustRightInd w:val="0"/>
        <w:jc w:val="right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Приложение 1</w:t>
      </w:r>
    </w:p>
    <w:p w:rsidR="005B6B4B" w:rsidRDefault="005B6B4B" w:rsidP="005B6B4B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к Порядку проведения оценки</w:t>
      </w:r>
    </w:p>
    <w:p w:rsidR="005B6B4B" w:rsidRDefault="005B6B4B" w:rsidP="005B6B4B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эффективности налоговых льгот</w:t>
      </w:r>
    </w:p>
    <w:p w:rsidR="005B6B4B" w:rsidRDefault="005B6B4B" w:rsidP="005B6B4B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местным налогам, утвержденным решением Совета депутатов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5B6B4B" w:rsidRDefault="005B6B4B" w:rsidP="005B6B4B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от "30"мая 2018  г. № 32</w:t>
      </w:r>
    </w:p>
    <w:p w:rsidR="005B6B4B" w:rsidRDefault="005B6B4B" w:rsidP="005B6B4B">
      <w:pPr>
        <w:autoSpaceDE w:val="0"/>
        <w:autoSpaceDN w:val="0"/>
        <w:adjustRightInd w:val="0"/>
        <w:ind w:left="5220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РЕЕСТР</w:t>
      </w:r>
    </w:p>
    <w:p w:rsidR="005B6B4B" w:rsidRDefault="005B6B4B" w:rsidP="005B6B4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предоставленных налоговых льгот</w:t>
      </w:r>
    </w:p>
    <w:p w:rsidR="005B6B4B" w:rsidRDefault="005B6B4B" w:rsidP="005B6B4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 состоянию на "__" ________ 20___ года</w:t>
      </w:r>
    </w:p>
    <w:p w:rsidR="005B6B4B" w:rsidRDefault="005B6B4B" w:rsidP="005B6B4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20"/>
        <w:gridCol w:w="1260"/>
        <w:gridCol w:w="1800"/>
        <w:gridCol w:w="1800"/>
        <w:gridCol w:w="1980"/>
        <w:gridCol w:w="1800"/>
      </w:tblGrid>
      <w:tr w:rsidR="005B6B4B" w:rsidTr="00241D10">
        <w:trPr>
          <w:trHeight w:val="12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п</w:t>
            </w:r>
            <w:proofErr w:type="spellEnd"/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Вид налога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Содержание льготы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Условия предоставления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Категория получателей, отрасли экономики (виды деятельности)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</w:rPr>
              <w:t>Нормативный правовой акт</w:t>
            </w:r>
          </w:p>
        </w:tc>
      </w:tr>
      <w:tr w:rsidR="005B6B4B" w:rsidTr="00241D10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</w:tr>
      <w:tr w:rsidR="005B6B4B" w:rsidTr="00241D10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</w:tr>
      <w:tr w:rsidR="005B6B4B" w:rsidTr="00241D10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5B6B4B" w:rsidRDefault="005B6B4B" w:rsidP="005B6B4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5B6B4B" w:rsidRDefault="005B6B4B" w:rsidP="005B6B4B">
      <w:pPr>
        <w:rPr>
          <w:szCs w:val="28"/>
        </w:rPr>
        <w:sectPr w:rsidR="005B6B4B">
          <w:pgSz w:w="11906" w:h="16838"/>
          <w:pgMar w:top="1079" w:right="851" w:bottom="851" w:left="1701" w:header="567" w:footer="567" w:gutter="0"/>
          <w:cols w:space="720"/>
        </w:sectPr>
      </w:pPr>
    </w:p>
    <w:p w:rsidR="005B6B4B" w:rsidRDefault="005B6B4B" w:rsidP="005B6B4B">
      <w:pPr>
        <w:autoSpaceDE w:val="0"/>
        <w:autoSpaceDN w:val="0"/>
        <w:adjustRightInd w:val="0"/>
        <w:jc w:val="right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Приложение 2</w:t>
      </w:r>
    </w:p>
    <w:p w:rsidR="005B6B4B" w:rsidRDefault="005B6B4B" w:rsidP="005B6B4B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к Порядку проведения оценки</w:t>
      </w:r>
    </w:p>
    <w:p w:rsidR="005B6B4B" w:rsidRDefault="005B6B4B" w:rsidP="005B6B4B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эффективности налоговых льгот</w:t>
      </w:r>
    </w:p>
    <w:p w:rsidR="005B6B4B" w:rsidRDefault="005B6B4B" w:rsidP="005B6B4B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местным налогам, утвержденным решением Совета депутатов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5B6B4B" w:rsidRDefault="005B6B4B" w:rsidP="005B6B4B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"30" мая </w:t>
      </w:r>
      <w:smartTag w:uri="urn:schemas-microsoft-com:office:smarttags" w:element="metricconverter">
        <w:smartTagPr>
          <w:attr w:name="ProductID" w:val="2018 г"/>
        </w:smartTagPr>
        <w:r>
          <w:rPr>
            <w:bCs/>
            <w:sz w:val="28"/>
            <w:szCs w:val="28"/>
          </w:rPr>
          <w:t>2018 г</w:t>
        </w:r>
      </w:smartTag>
      <w:r>
        <w:rPr>
          <w:bCs/>
          <w:sz w:val="28"/>
          <w:szCs w:val="28"/>
        </w:rPr>
        <w:t>. № 32</w:t>
      </w:r>
    </w:p>
    <w:p w:rsidR="005B6B4B" w:rsidRDefault="005B6B4B" w:rsidP="005B6B4B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Сводная отчетная форма</w:t>
      </w:r>
    </w:p>
    <w:p w:rsidR="005B6B4B" w:rsidRDefault="005B6B4B" w:rsidP="005B6B4B">
      <w:pPr>
        <w:autoSpaceDE w:val="0"/>
        <w:autoSpaceDN w:val="0"/>
        <w:adjustRightInd w:val="0"/>
        <w:ind w:firstLine="54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для оценки потерь бюджета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РМ</w:t>
      </w:r>
    </w:p>
    <w:p w:rsidR="005B6B4B" w:rsidRDefault="005B6B4B" w:rsidP="005B6B4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при использовании налоговых льгот по состоянию</w:t>
      </w:r>
    </w:p>
    <w:p w:rsidR="005B6B4B" w:rsidRDefault="005B6B4B" w:rsidP="005B6B4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на "__" ________ 20___ г.</w:t>
      </w:r>
    </w:p>
    <w:p w:rsidR="005B6B4B" w:rsidRDefault="005B6B4B" w:rsidP="005B6B4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Вид налога _________________________________________________</w:t>
      </w:r>
    </w:p>
    <w:p w:rsidR="005B6B4B" w:rsidRDefault="005B6B4B" w:rsidP="005B6B4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Содержание налоговой льготы ________________________________</w:t>
      </w:r>
    </w:p>
    <w:p w:rsidR="005B6B4B" w:rsidRDefault="005B6B4B" w:rsidP="005B6B4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Категория получателей льготы (наименование отраслей экономики, на которые распространяется налоговая льгота) _________________________</w:t>
      </w:r>
    </w:p>
    <w:p w:rsidR="005B6B4B" w:rsidRDefault="005B6B4B" w:rsidP="005B6B4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14"/>
        <w:gridCol w:w="4146"/>
        <w:gridCol w:w="1440"/>
        <w:gridCol w:w="3240"/>
      </w:tblGrid>
      <w:tr w:rsidR="005B6B4B" w:rsidTr="00241D10">
        <w:trPr>
          <w:trHeight w:val="1000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center"/>
            </w:pPr>
            <w:r>
              <w:t>Стр.</w:t>
            </w:r>
          </w:p>
        </w:tc>
        <w:tc>
          <w:tcPr>
            <w:tcW w:w="4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center"/>
            </w:pPr>
            <w:r>
              <w:t>Показатель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center"/>
            </w:pPr>
            <w:r>
              <w:t>Значения показателя по годам (не менее трех лет)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center"/>
            </w:pPr>
            <w:r>
              <w:t>Примечание</w:t>
            </w:r>
          </w:p>
        </w:tc>
      </w:tr>
      <w:tr w:rsidR="005B6B4B" w:rsidTr="00241D10"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</w:tr>
      <w:tr w:rsidR="005B6B4B" w:rsidTr="00241D10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</w:pPr>
            <w:r>
              <w:t xml:space="preserve">Налоговая база по налогу за период с начала года, тыс. руб.  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</w:pPr>
          </w:p>
        </w:tc>
      </w:tr>
      <w:tr w:rsidR="005B6B4B" w:rsidTr="00241D10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</w:pPr>
            <w:r>
              <w:t>Размер сокращения налоговой базы по налогу за период с начала года,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</w:pPr>
            <w:r>
              <w:t xml:space="preserve">При освобождении от налогообложения части базы налога </w:t>
            </w:r>
          </w:p>
        </w:tc>
      </w:tr>
      <w:tr w:rsidR="005B6B4B" w:rsidTr="00241D10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</w:pPr>
            <w:r>
              <w:t xml:space="preserve">Базовая ставка налога, зачисляемого в бюджет муниципального образования, %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</w:pPr>
          </w:p>
        </w:tc>
      </w:tr>
      <w:tr w:rsidR="005B6B4B" w:rsidTr="00241D10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</w:pPr>
            <w:r>
              <w:t xml:space="preserve">Льготная ставка налога, зачисляемого в бюджет муниципального образования, %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</w:pPr>
            <w:r>
              <w:t>При применении пониженной ставки налога</w:t>
            </w:r>
          </w:p>
        </w:tc>
      </w:tr>
      <w:tr w:rsidR="005B6B4B" w:rsidTr="00241D10">
        <w:trPr>
          <w:trHeight w:val="8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</w:pPr>
            <w:r>
              <w:t>Сумма потерь бюджета (сумма недополученных доходов) по причине предоставления налоговых льгот,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B6B4B" w:rsidRDefault="005B6B4B" w:rsidP="00241D10">
            <w:pPr>
              <w:autoSpaceDE w:val="0"/>
              <w:autoSpaceDN w:val="0"/>
              <w:adjustRightInd w:val="0"/>
            </w:pPr>
          </w:p>
        </w:tc>
      </w:tr>
    </w:tbl>
    <w:p w:rsidR="005B6B4B" w:rsidRDefault="005B6B4B" w:rsidP="005B6B4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5B6B4B" w:rsidRDefault="005B6B4B" w:rsidP="005B6B4B">
      <w:pPr>
        <w:rPr>
          <w:szCs w:val="28"/>
        </w:rPr>
        <w:sectPr w:rsidR="005B6B4B">
          <w:pgSz w:w="11906" w:h="16838"/>
          <w:pgMar w:top="851" w:right="851" w:bottom="851" w:left="1701" w:header="567" w:footer="567" w:gutter="0"/>
          <w:cols w:space="720"/>
        </w:sectPr>
      </w:pPr>
    </w:p>
    <w:p w:rsidR="005B6B4B" w:rsidRDefault="005B6B4B" w:rsidP="005B6B4B">
      <w:pPr>
        <w:ind w:left="5103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3</w:t>
      </w:r>
    </w:p>
    <w:p w:rsidR="005B6B4B" w:rsidRDefault="005B6B4B" w:rsidP="005B6B4B">
      <w:pPr>
        <w:autoSpaceDE w:val="0"/>
        <w:autoSpaceDN w:val="0"/>
        <w:adjustRightInd w:val="0"/>
        <w:ind w:left="5103"/>
        <w:jc w:val="both"/>
        <w:rPr>
          <w:sz w:val="28"/>
          <w:szCs w:val="28"/>
        </w:rPr>
      </w:pPr>
      <w:r>
        <w:rPr>
          <w:sz w:val="28"/>
          <w:szCs w:val="28"/>
        </w:rPr>
        <w:t>к Порядку оценки эффективности предоставляемых (планируемых к предоставлению) налоговых льгот</w:t>
      </w:r>
    </w:p>
    <w:p w:rsidR="005B6B4B" w:rsidRDefault="005B6B4B" w:rsidP="005B6B4B">
      <w:pPr>
        <w:rPr>
          <w:sz w:val="28"/>
          <w:szCs w:val="28"/>
        </w:rPr>
      </w:pPr>
    </w:p>
    <w:p w:rsidR="005B6B4B" w:rsidRDefault="005B6B4B" w:rsidP="005B6B4B">
      <w:pPr>
        <w:jc w:val="right"/>
        <w:rPr>
          <w:szCs w:val="28"/>
        </w:rPr>
      </w:pPr>
      <w:r>
        <w:rPr>
          <w:szCs w:val="28"/>
        </w:rPr>
        <w:t>_____________________________________</w:t>
      </w:r>
    </w:p>
    <w:p w:rsidR="005B6B4B" w:rsidRDefault="005B6B4B" w:rsidP="005B6B4B">
      <w:pPr>
        <w:ind w:left="4111"/>
        <w:jc w:val="center"/>
        <w:rPr>
          <w:szCs w:val="28"/>
          <w:vertAlign w:val="superscript"/>
        </w:rPr>
      </w:pPr>
      <w:r>
        <w:rPr>
          <w:szCs w:val="28"/>
          <w:vertAlign w:val="superscript"/>
        </w:rPr>
        <w:t>(В орган исполнительной власти)</w:t>
      </w:r>
    </w:p>
    <w:p w:rsidR="005B6B4B" w:rsidRDefault="005B6B4B" w:rsidP="005B6B4B">
      <w:pPr>
        <w:jc w:val="center"/>
        <w:rPr>
          <w:szCs w:val="28"/>
        </w:rPr>
      </w:pPr>
    </w:p>
    <w:p w:rsidR="005B6B4B" w:rsidRDefault="005B6B4B" w:rsidP="005B6B4B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РАСЧЕТ</w:t>
      </w:r>
    </w:p>
    <w:p w:rsidR="005B6B4B" w:rsidRDefault="005B6B4B" w:rsidP="005B6B4B">
      <w:pPr>
        <w:jc w:val="center"/>
        <w:rPr>
          <w:sz w:val="28"/>
          <w:szCs w:val="28"/>
        </w:rPr>
      </w:pPr>
      <w:r>
        <w:rPr>
          <w:sz w:val="28"/>
          <w:szCs w:val="28"/>
        </w:rPr>
        <w:t>оценки эффективности предоставленных налоговых льгот</w:t>
      </w:r>
    </w:p>
    <w:p w:rsidR="005B6B4B" w:rsidRDefault="005B6B4B" w:rsidP="005B6B4B">
      <w:pPr>
        <w:jc w:val="center"/>
        <w:rPr>
          <w:sz w:val="28"/>
          <w:szCs w:val="28"/>
        </w:rPr>
      </w:pPr>
    </w:p>
    <w:p w:rsidR="005B6B4B" w:rsidRDefault="005B6B4B" w:rsidP="005B6B4B">
      <w:pPr>
        <w:ind w:left="7655"/>
        <w:jc w:val="center"/>
      </w:pPr>
      <w:r>
        <w:t>коды</w:t>
      </w:r>
    </w:p>
    <w:tbl>
      <w:tblPr>
        <w:tblW w:w="4536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94"/>
        <w:gridCol w:w="1742"/>
      </w:tblGrid>
      <w:tr w:rsidR="005B6B4B" w:rsidRPr="00C9575E" w:rsidTr="00241D10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B4B" w:rsidRDefault="005B6B4B" w:rsidP="00241D10">
            <w:pPr>
              <w:jc w:val="center"/>
            </w:pPr>
            <w:r>
              <w:t>Дата составления (высылки)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B4B" w:rsidRDefault="005B6B4B" w:rsidP="00241D10">
            <w:pPr>
              <w:jc w:val="center"/>
            </w:pPr>
          </w:p>
        </w:tc>
      </w:tr>
      <w:tr w:rsidR="005B6B4B" w:rsidRPr="00C9575E" w:rsidTr="00241D10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B4B" w:rsidRDefault="005B6B4B" w:rsidP="00241D10">
            <w:pPr>
              <w:jc w:val="center"/>
            </w:pPr>
            <w:r>
              <w:t>Дата получения (проставляется органом исполнительной власти)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B4B" w:rsidRDefault="005B6B4B" w:rsidP="00241D10">
            <w:pPr>
              <w:jc w:val="center"/>
            </w:pPr>
          </w:p>
        </w:tc>
      </w:tr>
      <w:tr w:rsidR="005B6B4B" w:rsidRPr="00C9575E" w:rsidTr="00241D10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B4B" w:rsidRDefault="005B6B4B" w:rsidP="00241D10">
            <w:pPr>
              <w:jc w:val="center"/>
            </w:pPr>
            <w:r>
              <w:t>КПП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B4B" w:rsidRDefault="005B6B4B" w:rsidP="00241D10">
            <w:pPr>
              <w:jc w:val="center"/>
            </w:pPr>
          </w:p>
        </w:tc>
      </w:tr>
      <w:tr w:rsidR="005B6B4B" w:rsidRPr="00C9575E" w:rsidTr="00241D10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B4B" w:rsidRDefault="005B6B4B" w:rsidP="00241D10">
            <w:pPr>
              <w:jc w:val="center"/>
            </w:pPr>
            <w:r>
              <w:t>ИНН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B4B" w:rsidRDefault="005B6B4B" w:rsidP="00241D10">
            <w:pPr>
              <w:jc w:val="center"/>
            </w:pPr>
          </w:p>
        </w:tc>
      </w:tr>
    </w:tbl>
    <w:p w:rsidR="005B6B4B" w:rsidRDefault="005B6B4B" w:rsidP="005B6B4B">
      <w:pPr>
        <w:jc w:val="center"/>
        <w:rPr>
          <w:szCs w:val="28"/>
        </w:rPr>
      </w:pPr>
    </w:p>
    <w:p w:rsidR="005B6B4B" w:rsidRDefault="005B6B4B" w:rsidP="005B6B4B">
      <w:pPr>
        <w:rPr>
          <w:szCs w:val="28"/>
        </w:rPr>
      </w:pPr>
    </w:p>
    <w:p w:rsidR="005B6B4B" w:rsidRDefault="005B6B4B" w:rsidP="005B6B4B">
      <w:pPr>
        <w:rPr>
          <w:sz w:val="28"/>
          <w:szCs w:val="28"/>
        </w:rPr>
      </w:pPr>
      <w:r>
        <w:rPr>
          <w:sz w:val="28"/>
          <w:szCs w:val="28"/>
        </w:rPr>
        <w:t>Полное наименование налогоплательщика______________________________</w:t>
      </w:r>
    </w:p>
    <w:p w:rsidR="005B6B4B" w:rsidRDefault="005B6B4B" w:rsidP="005B6B4B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5B6B4B" w:rsidRDefault="005B6B4B" w:rsidP="005B6B4B">
      <w:pPr>
        <w:rPr>
          <w:sz w:val="28"/>
          <w:szCs w:val="28"/>
        </w:rPr>
      </w:pPr>
      <w:r>
        <w:rPr>
          <w:sz w:val="28"/>
          <w:szCs w:val="28"/>
        </w:rPr>
        <w:t>Ответственное лицо _____________________________, тел._______________</w:t>
      </w:r>
    </w:p>
    <w:p w:rsidR="005B6B4B" w:rsidRDefault="005B6B4B" w:rsidP="005B6B4B">
      <w:pPr>
        <w:rPr>
          <w:sz w:val="28"/>
          <w:szCs w:val="28"/>
        </w:rPr>
      </w:pPr>
      <w:r>
        <w:rPr>
          <w:sz w:val="28"/>
          <w:szCs w:val="28"/>
        </w:rPr>
        <w:t>Наименование налога________________________________________________</w:t>
      </w:r>
    </w:p>
    <w:p w:rsidR="005B6B4B" w:rsidRDefault="005B6B4B" w:rsidP="005B6B4B">
      <w:pPr>
        <w:rPr>
          <w:sz w:val="28"/>
          <w:szCs w:val="28"/>
        </w:rPr>
      </w:pPr>
      <w:r>
        <w:rPr>
          <w:sz w:val="28"/>
          <w:szCs w:val="28"/>
        </w:rPr>
        <w:t>Содержание налоговой льготы________________________________________</w:t>
      </w:r>
    </w:p>
    <w:p w:rsidR="005B6B4B" w:rsidRDefault="005B6B4B" w:rsidP="005B6B4B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                         (размер налоговой ставки в % или освобождение)</w:t>
      </w:r>
    </w:p>
    <w:p w:rsidR="005B6B4B" w:rsidRDefault="005B6B4B" w:rsidP="005B6B4B">
      <w:pPr>
        <w:rPr>
          <w:sz w:val="28"/>
          <w:szCs w:val="28"/>
        </w:rPr>
      </w:pPr>
      <w:r>
        <w:rPr>
          <w:sz w:val="28"/>
          <w:szCs w:val="28"/>
        </w:rPr>
        <w:t>Категория налоговой льготы__________________________________________</w:t>
      </w:r>
    </w:p>
    <w:p w:rsidR="005B6B4B" w:rsidRDefault="005B6B4B" w:rsidP="005B6B4B">
      <w:pPr>
        <w:rPr>
          <w:sz w:val="28"/>
          <w:szCs w:val="28"/>
        </w:rPr>
      </w:pPr>
      <w:r>
        <w:rPr>
          <w:sz w:val="28"/>
          <w:szCs w:val="28"/>
        </w:rPr>
        <w:t>Отчетный период ________ год</w:t>
      </w:r>
    </w:p>
    <w:p w:rsidR="005B6B4B" w:rsidRDefault="005B6B4B" w:rsidP="005B6B4B">
      <w:pPr>
        <w:rPr>
          <w:szCs w:val="28"/>
        </w:rPr>
      </w:pPr>
    </w:p>
    <w:tbl>
      <w:tblPr>
        <w:tblW w:w="0" w:type="auto"/>
        <w:tblLayout w:type="fixed"/>
        <w:tblCellMar>
          <w:left w:w="75" w:type="dxa"/>
          <w:right w:w="75" w:type="dxa"/>
        </w:tblCellMar>
        <w:tblLook w:val="0000"/>
      </w:tblPr>
      <w:tblGrid>
        <w:gridCol w:w="610"/>
        <w:gridCol w:w="4143"/>
        <w:gridCol w:w="1204"/>
        <w:gridCol w:w="1489"/>
        <w:gridCol w:w="1134"/>
        <w:gridCol w:w="1273"/>
      </w:tblGrid>
      <w:tr w:rsidR="005B6B4B" w:rsidTr="00241D10">
        <w:trPr>
          <w:trHeight w:val="8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Год, предшествующий отчетному периоду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Отчетный период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Коэффици-ент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эффективности</w:t>
            </w:r>
          </w:p>
        </w:tc>
      </w:tr>
    </w:tbl>
    <w:p w:rsidR="005B6B4B" w:rsidRDefault="005B6B4B" w:rsidP="005B6B4B">
      <w:pPr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610"/>
        <w:gridCol w:w="4143"/>
        <w:gridCol w:w="1204"/>
        <w:gridCol w:w="1489"/>
        <w:gridCol w:w="1134"/>
        <w:gridCol w:w="1276"/>
      </w:tblGrid>
      <w:tr w:rsidR="005B6B4B" w:rsidTr="00241D10">
        <w:trPr>
          <w:tblHeader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 = 5 / 4</w:t>
            </w:r>
          </w:p>
        </w:tc>
      </w:tr>
      <w:tr w:rsidR="005B6B4B" w:rsidTr="00241D10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бюджетной эффективности (стр.1.1)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6B4B" w:rsidTr="00241D10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Сумма уплаченных налогов в местный бюджет (наименование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муниц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бразования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6B4B" w:rsidTr="00241D10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социальной эффективности (стр.2.2 или стр.2.3 &gt; 1)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6B4B" w:rsidTr="00241D10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Фонд заработной платы, начисленной работникам среднесписочного состава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5B6B4B" w:rsidTr="00241D10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Среднесписочная численность работников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ind w:left="-75" w:right="-7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человек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6B4B" w:rsidTr="00241D10">
        <w:trPr>
          <w:trHeight w:val="132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Среднемесячная заработная плата на одного работника </w:t>
            </w:r>
          </w:p>
          <w:p w:rsidR="005B6B4B" w:rsidRDefault="005B6B4B" w:rsidP="00241D1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hyperlink r:id="rId11" w:history="1">
              <w:r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стр. 2.1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</w:t>
            </w:r>
            <w:hyperlink r:id="rId12" w:history="1">
              <w:r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стр. 2.2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количество месяцев)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5B6B4B" w:rsidRDefault="005B6B4B" w:rsidP="005B6B4B">
      <w:pPr>
        <w:rPr>
          <w:szCs w:val="28"/>
        </w:rPr>
      </w:pPr>
    </w:p>
    <w:p w:rsidR="005B6B4B" w:rsidRDefault="005B6B4B" w:rsidP="005B6B4B">
      <w:pPr>
        <w:rPr>
          <w:szCs w:val="28"/>
        </w:rPr>
      </w:pPr>
    </w:p>
    <w:p w:rsidR="005B6B4B" w:rsidRDefault="005B6B4B" w:rsidP="005B6B4B">
      <w:pPr>
        <w:rPr>
          <w:szCs w:val="28"/>
        </w:rPr>
      </w:pPr>
    </w:p>
    <w:p w:rsidR="005B6B4B" w:rsidRDefault="005B6B4B" w:rsidP="005B6B4B">
      <w:pPr>
        <w:rPr>
          <w:sz w:val="28"/>
          <w:szCs w:val="28"/>
        </w:rPr>
      </w:pPr>
      <w:r>
        <w:rPr>
          <w:sz w:val="28"/>
          <w:szCs w:val="28"/>
        </w:rPr>
        <w:lastRenderedPageBreak/>
        <w:t>Руководитель организации _________________ _________________________</w:t>
      </w:r>
    </w:p>
    <w:p w:rsidR="005B6B4B" w:rsidRDefault="005B6B4B" w:rsidP="005B6B4B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  (подпись)                                   (расшифровка подписи)</w:t>
      </w:r>
    </w:p>
    <w:p w:rsidR="005B6B4B" w:rsidRDefault="005B6B4B" w:rsidP="005B6B4B">
      <w:pPr>
        <w:rPr>
          <w:sz w:val="28"/>
          <w:szCs w:val="28"/>
        </w:rPr>
      </w:pPr>
      <w:r>
        <w:rPr>
          <w:sz w:val="28"/>
          <w:szCs w:val="28"/>
        </w:rPr>
        <w:t>Главный бухгалтер         _________________ __________________________</w:t>
      </w:r>
    </w:p>
    <w:p w:rsidR="005B6B4B" w:rsidRDefault="005B6B4B" w:rsidP="005B6B4B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(подпись)                                 (расшифровка подписи)</w:t>
      </w:r>
    </w:p>
    <w:p w:rsidR="005B6B4B" w:rsidRDefault="005B6B4B" w:rsidP="005B6B4B">
      <w:pPr>
        <w:rPr>
          <w:szCs w:val="28"/>
        </w:rPr>
      </w:pPr>
    </w:p>
    <w:tbl>
      <w:tblPr>
        <w:tblW w:w="5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37"/>
      </w:tblGrid>
      <w:tr w:rsidR="005B6B4B" w:rsidRPr="00C9575E" w:rsidTr="00241D10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6B4B" w:rsidRPr="00C9575E" w:rsidRDefault="005B6B4B" w:rsidP="00241D10">
            <w:pPr>
              <w:jc w:val="center"/>
              <w:rPr>
                <w:szCs w:val="28"/>
              </w:rPr>
            </w:pPr>
            <w:r w:rsidRPr="00C9575E">
              <w:rPr>
                <w:szCs w:val="28"/>
              </w:rPr>
              <w:t>СОГЛАСОВАНО</w:t>
            </w:r>
          </w:p>
          <w:p w:rsidR="005B6B4B" w:rsidRPr="00C9575E" w:rsidRDefault="005B6B4B" w:rsidP="00241D10">
            <w:pPr>
              <w:jc w:val="center"/>
              <w:rPr>
                <w:szCs w:val="28"/>
              </w:rPr>
            </w:pPr>
            <w:r w:rsidRPr="00C9575E">
              <w:rPr>
                <w:szCs w:val="28"/>
              </w:rPr>
              <w:t>_______________________________</w:t>
            </w:r>
          </w:p>
          <w:p w:rsidR="005B6B4B" w:rsidRPr="00C9575E" w:rsidRDefault="005B6B4B" w:rsidP="00241D10">
            <w:pPr>
              <w:jc w:val="center"/>
              <w:rPr>
                <w:szCs w:val="28"/>
              </w:rPr>
            </w:pPr>
            <w:r w:rsidRPr="00C9575E">
              <w:rPr>
                <w:szCs w:val="28"/>
              </w:rPr>
              <w:t>В части налогов – ФНС России по РМ</w:t>
            </w:r>
          </w:p>
          <w:p w:rsidR="005B6B4B" w:rsidRPr="00C9575E" w:rsidRDefault="005B6B4B" w:rsidP="00241D10">
            <w:pPr>
              <w:jc w:val="center"/>
              <w:rPr>
                <w:szCs w:val="28"/>
              </w:rPr>
            </w:pPr>
          </w:p>
          <w:p w:rsidR="005B6B4B" w:rsidRPr="00C9575E" w:rsidRDefault="005B6B4B" w:rsidP="00241D10">
            <w:pPr>
              <w:jc w:val="center"/>
              <w:rPr>
                <w:szCs w:val="28"/>
              </w:rPr>
            </w:pPr>
          </w:p>
          <w:p w:rsidR="005B6B4B" w:rsidRPr="00C9575E" w:rsidRDefault="005B6B4B" w:rsidP="00241D10">
            <w:pPr>
              <w:rPr>
                <w:szCs w:val="28"/>
              </w:rPr>
            </w:pPr>
            <w:r w:rsidRPr="00C9575E">
              <w:rPr>
                <w:szCs w:val="28"/>
              </w:rPr>
              <w:t>М.П.</w:t>
            </w:r>
          </w:p>
          <w:p w:rsidR="005B6B4B" w:rsidRPr="00C9575E" w:rsidRDefault="005B6B4B" w:rsidP="00241D10">
            <w:pPr>
              <w:jc w:val="center"/>
              <w:rPr>
                <w:szCs w:val="28"/>
              </w:rPr>
            </w:pPr>
          </w:p>
          <w:p w:rsidR="005B6B4B" w:rsidRPr="00C9575E" w:rsidRDefault="005B6B4B" w:rsidP="00241D10">
            <w:pPr>
              <w:jc w:val="center"/>
              <w:rPr>
                <w:szCs w:val="28"/>
              </w:rPr>
            </w:pPr>
          </w:p>
        </w:tc>
      </w:tr>
    </w:tbl>
    <w:p w:rsidR="005B6B4B" w:rsidRDefault="005B6B4B" w:rsidP="005B6B4B">
      <w:pPr>
        <w:rPr>
          <w:szCs w:val="28"/>
        </w:rPr>
      </w:pPr>
    </w:p>
    <w:p w:rsidR="005B6B4B" w:rsidRDefault="005B6B4B" w:rsidP="005B6B4B">
      <w:pPr>
        <w:rPr>
          <w:szCs w:val="28"/>
        </w:rPr>
      </w:pPr>
    </w:p>
    <w:p w:rsidR="005B6B4B" w:rsidRDefault="005B6B4B" w:rsidP="005B6B4B">
      <w:pPr>
        <w:rPr>
          <w:sz w:val="28"/>
          <w:szCs w:val="28"/>
        </w:rPr>
      </w:pPr>
      <w:r>
        <w:rPr>
          <w:sz w:val="28"/>
          <w:szCs w:val="28"/>
        </w:rPr>
        <w:t>Приложение:</w:t>
      </w:r>
    </w:p>
    <w:p w:rsidR="005B6B4B" w:rsidRDefault="005B6B4B" w:rsidP="005B6B4B">
      <w:pPr>
        <w:rPr>
          <w:sz w:val="28"/>
          <w:szCs w:val="28"/>
        </w:rPr>
      </w:pPr>
      <w:r>
        <w:rPr>
          <w:sz w:val="28"/>
          <w:szCs w:val="28"/>
        </w:rPr>
        <w:t>1. Бухгалтерский баланс на ____________ 20___г., форма по ОКУД 0710001;</w:t>
      </w:r>
    </w:p>
    <w:p w:rsidR="005B6B4B" w:rsidRDefault="005B6B4B" w:rsidP="005B6B4B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(отчетный год)</w:t>
      </w:r>
    </w:p>
    <w:p w:rsidR="005B6B4B" w:rsidRDefault="005B6B4B" w:rsidP="005B6B4B">
      <w:pPr>
        <w:jc w:val="both"/>
        <w:rPr>
          <w:szCs w:val="28"/>
        </w:rPr>
      </w:pPr>
      <w:r>
        <w:rPr>
          <w:sz w:val="28"/>
          <w:szCs w:val="28"/>
        </w:rPr>
        <w:t xml:space="preserve">2. Отчет  о  финансовых  результатах   за   ______________ 20___г., форма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Cs w:val="28"/>
        </w:rPr>
        <w:t xml:space="preserve"> </w:t>
      </w:r>
    </w:p>
    <w:p w:rsidR="005B6B4B" w:rsidRDefault="005B6B4B" w:rsidP="005B6B4B">
      <w:pPr>
        <w:rPr>
          <w:szCs w:val="28"/>
          <w:vertAlign w:val="superscript"/>
        </w:rPr>
      </w:pPr>
      <w:r>
        <w:rPr>
          <w:szCs w:val="28"/>
          <w:vertAlign w:val="superscript"/>
        </w:rPr>
        <w:t xml:space="preserve">                                                                                                                                                        (отчетный год)</w:t>
      </w:r>
    </w:p>
    <w:p w:rsidR="005B6B4B" w:rsidRDefault="005B6B4B" w:rsidP="005B6B4B">
      <w:pPr>
        <w:jc w:val="both"/>
        <w:rPr>
          <w:sz w:val="28"/>
          <w:szCs w:val="28"/>
        </w:rPr>
      </w:pPr>
      <w:r>
        <w:rPr>
          <w:sz w:val="28"/>
          <w:szCs w:val="28"/>
        </w:rPr>
        <w:t>ОКУД 0710002.</w:t>
      </w:r>
    </w:p>
    <w:p w:rsidR="005B6B4B" w:rsidRDefault="005B6B4B" w:rsidP="005B6B4B">
      <w:pPr>
        <w:jc w:val="both"/>
        <w:rPr>
          <w:sz w:val="28"/>
          <w:szCs w:val="28"/>
        </w:rPr>
      </w:pPr>
    </w:p>
    <w:p w:rsidR="005B6B4B" w:rsidRDefault="005B6B4B" w:rsidP="005B6B4B">
      <w:pPr>
        <w:rPr>
          <w:szCs w:val="28"/>
        </w:rPr>
      </w:pPr>
    </w:p>
    <w:p w:rsidR="005B6B4B" w:rsidRDefault="005B6B4B" w:rsidP="005B6B4B">
      <w:pPr>
        <w:rPr>
          <w:szCs w:val="28"/>
        </w:rPr>
      </w:pPr>
    </w:p>
    <w:p w:rsidR="005B6B4B" w:rsidRDefault="005B6B4B" w:rsidP="005B6B4B">
      <w:pPr>
        <w:rPr>
          <w:szCs w:val="28"/>
        </w:rPr>
        <w:sectPr w:rsidR="005B6B4B">
          <w:pgSz w:w="11906" w:h="16838"/>
          <w:pgMar w:top="851" w:right="851" w:bottom="851" w:left="1701" w:header="567" w:footer="567" w:gutter="0"/>
          <w:cols w:space="720"/>
        </w:sectPr>
      </w:pPr>
    </w:p>
    <w:p w:rsidR="005B6B4B" w:rsidRDefault="005B6B4B" w:rsidP="005B6B4B">
      <w:pPr>
        <w:autoSpaceDE w:val="0"/>
        <w:autoSpaceDN w:val="0"/>
        <w:adjustRightInd w:val="0"/>
        <w:jc w:val="right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Приложение 4</w:t>
      </w:r>
    </w:p>
    <w:p w:rsidR="005B6B4B" w:rsidRDefault="005B6B4B" w:rsidP="005B6B4B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к Порядку проведения оценки</w:t>
      </w:r>
    </w:p>
    <w:p w:rsidR="005B6B4B" w:rsidRDefault="005B6B4B" w:rsidP="005B6B4B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эффективности налоговых льгот</w:t>
      </w:r>
    </w:p>
    <w:p w:rsidR="005B6B4B" w:rsidRDefault="005B6B4B" w:rsidP="005B6B4B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местным налогам, утвержденным решением Совета депутатов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5B6B4B" w:rsidRDefault="005B6B4B" w:rsidP="005B6B4B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"30" мая </w:t>
      </w:r>
      <w:smartTag w:uri="urn:schemas-microsoft-com:office:smarttags" w:element="metricconverter">
        <w:smartTagPr>
          <w:attr w:name="ProductID" w:val="2018 г"/>
        </w:smartTagPr>
        <w:r>
          <w:rPr>
            <w:bCs/>
            <w:sz w:val="28"/>
            <w:szCs w:val="28"/>
          </w:rPr>
          <w:t>2018 г</w:t>
        </w:r>
      </w:smartTag>
      <w:r>
        <w:rPr>
          <w:bCs/>
          <w:sz w:val="28"/>
          <w:szCs w:val="28"/>
        </w:rPr>
        <w:t>. № 32.</w:t>
      </w:r>
    </w:p>
    <w:p w:rsidR="005B6B4B" w:rsidRDefault="005B6B4B" w:rsidP="005B6B4B">
      <w:pPr>
        <w:autoSpaceDE w:val="0"/>
        <w:autoSpaceDN w:val="0"/>
        <w:adjustRightInd w:val="0"/>
        <w:ind w:left="5220"/>
        <w:rPr>
          <w:bCs/>
          <w:sz w:val="28"/>
          <w:szCs w:val="28"/>
        </w:rPr>
      </w:pPr>
    </w:p>
    <w:p w:rsidR="005B6B4B" w:rsidRDefault="005B6B4B" w:rsidP="005B6B4B">
      <w:pPr>
        <w:jc w:val="center"/>
        <w:rPr>
          <w:sz w:val="28"/>
          <w:szCs w:val="28"/>
        </w:rPr>
      </w:pPr>
    </w:p>
    <w:p w:rsidR="005B6B4B" w:rsidRDefault="005B6B4B" w:rsidP="005B6B4B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РАСЧЕТ</w:t>
      </w:r>
    </w:p>
    <w:p w:rsidR="005B6B4B" w:rsidRDefault="005B6B4B" w:rsidP="005B6B4B">
      <w:pPr>
        <w:jc w:val="center"/>
        <w:rPr>
          <w:sz w:val="28"/>
          <w:szCs w:val="28"/>
        </w:rPr>
      </w:pPr>
      <w:r>
        <w:rPr>
          <w:sz w:val="28"/>
          <w:szCs w:val="28"/>
        </w:rPr>
        <w:t>оценки эффективности предоставленных налоговых льгот</w:t>
      </w:r>
    </w:p>
    <w:p w:rsidR="005B6B4B" w:rsidRDefault="005B6B4B" w:rsidP="005B6B4B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категориям налогоплательщиков</w:t>
      </w:r>
    </w:p>
    <w:p w:rsidR="005B6B4B" w:rsidRDefault="005B6B4B" w:rsidP="005B6B4B">
      <w:pPr>
        <w:rPr>
          <w:sz w:val="28"/>
          <w:szCs w:val="28"/>
        </w:rPr>
      </w:pPr>
    </w:p>
    <w:p w:rsidR="005B6B4B" w:rsidRDefault="005B6B4B" w:rsidP="005B6B4B">
      <w:pPr>
        <w:rPr>
          <w:sz w:val="28"/>
          <w:szCs w:val="28"/>
        </w:rPr>
      </w:pPr>
      <w:r>
        <w:rPr>
          <w:sz w:val="28"/>
          <w:szCs w:val="28"/>
        </w:rPr>
        <w:t>Орган исполнительной власти ________________________________________</w:t>
      </w:r>
    </w:p>
    <w:p w:rsidR="005B6B4B" w:rsidRDefault="005B6B4B" w:rsidP="005B6B4B">
      <w:pPr>
        <w:rPr>
          <w:sz w:val="28"/>
          <w:szCs w:val="28"/>
        </w:rPr>
      </w:pPr>
      <w:r>
        <w:rPr>
          <w:sz w:val="28"/>
          <w:szCs w:val="28"/>
        </w:rPr>
        <w:t>Ответственное лицо _____________________________, тел._______________</w:t>
      </w:r>
    </w:p>
    <w:p w:rsidR="005B6B4B" w:rsidRDefault="005B6B4B" w:rsidP="005B6B4B">
      <w:pPr>
        <w:rPr>
          <w:sz w:val="28"/>
          <w:szCs w:val="28"/>
        </w:rPr>
      </w:pPr>
      <w:r>
        <w:rPr>
          <w:sz w:val="28"/>
          <w:szCs w:val="28"/>
        </w:rPr>
        <w:t>Наименование налога________________________________________________</w:t>
      </w:r>
    </w:p>
    <w:p w:rsidR="005B6B4B" w:rsidRDefault="005B6B4B" w:rsidP="005B6B4B">
      <w:pPr>
        <w:rPr>
          <w:sz w:val="28"/>
          <w:szCs w:val="28"/>
        </w:rPr>
      </w:pPr>
      <w:r>
        <w:rPr>
          <w:sz w:val="28"/>
          <w:szCs w:val="28"/>
        </w:rPr>
        <w:t>Содержание налоговой льготы________________________________________</w:t>
      </w:r>
    </w:p>
    <w:p w:rsidR="005B6B4B" w:rsidRDefault="005B6B4B" w:rsidP="005B6B4B">
      <w:pPr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 xml:space="preserve">                                                                                                                    (размер налоговой ставки в % или освобождение)</w:t>
      </w:r>
    </w:p>
    <w:p w:rsidR="005B6B4B" w:rsidRDefault="005B6B4B" w:rsidP="005B6B4B">
      <w:pPr>
        <w:rPr>
          <w:sz w:val="28"/>
          <w:szCs w:val="28"/>
        </w:rPr>
      </w:pPr>
      <w:r>
        <w:rPr>
          <w:sz w:val="28"/>
          <w:szCs w:val="28"/>
        </w:rPr>
        <w:t>Категория налоговой льготы _________________________________________</w:t>
      </w:r>
    </w:p>
    <w:p w:rsidR="005B6B4B" w:rsidRDefault="005B6B4B" w:rsidP="005B6B4B">
      <w:pPr>
        <w:rPr>
          <w:sz w:val="28"/>
          <w:szCs w:val="28"/>
        </w:rPr>
      </w:pPr>
      <w:r>
        <w:rPr>
          <w:sz w:val="28"/>
          <w:szCs w:val="28"/>
        </w:rPr>
        <w:t>Отчетный период ________ год</w:t>
      </w:r>
    </w:p>
    <w:p w:rsidR="005B6B4B" w:rsidRDefault="005B6B4B" w:rsidP="005B6B4B">
      <w:pPr>
        <w:rPr>
          <w:szCs w:val="28"/>
        </w:rPr>
      </w:pPr>
    </w:p>
    <w:tbl>
      <w:tblPr>
        <w:tblW w:w="0" w:type="auto"/>
        <w:tblLayout w:type="fixed"/>
        <w:tblCellMar>
          <w:left w:w="75" w:type="dxa"/>
          <w:right w:w="75" w:type="dxa"/>
        </w:tblCellMar>
        <w:tblLook w:val="0000"/>
      </w:tblPr>
      <w:tblGrid>
        <w:gridCol w:w="610"/>
        <w:gridCol w:w="4143"/>
        <w:gridCol w:w="1276"/>
        <w:gridCol w:w="1489"/>
        <w:gridCol w:w="1134"/>
        <w:gridCol w:w="1198"/>
      </w:tblGrid>
      <w:tr w:rsidR="005B6B4B" w:rsidTr="00241D10">
        <w:trPr>
          <w:trHeight w:val="8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Год, предшествующий отчетному периоду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Отчетный период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Коэффициент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эффектив-ности</w:t>
            </w:r>
            <w:proofErr w:type="spellEnd"/>
            <w:proofErr w:type="gramEnd"/>
          </w:p>
        </w:tc>
      </w:tr>
      <w:tr w:rsidR="005B6B4B" w:rsidTr="00241D10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 = 5 / 4</w:t>
            </w:r>
          </w:p>
        </w:tc>
      </w:tr>
      <w:tr w:rsidR="005B6B4B" w:rsidTr="00241D10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бюджетной эффективности (стр.1.1) *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6B4B" w:rsidTr="00241D10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Сумма уплаченных налогов в местный бюджет (наименование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муниц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бразования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6B4B" w:rsidTr="00241D10">
        <w:trPr>
          <w:trHeight w:val="4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Коэффициент социальной эффективности (стр.2.2 или стр.2.3 &gt; 1)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6B4B" w:rsidTr="00241D10">
        <w:trPr>
          <w:trHeight w:val="4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Фонд заработной платы, начисленной работникам среднесписочного состава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5B6B4B" w:rsidTr="00241D10">
        <w:trPr>
          <w:trHeight w:val="4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Среднесписочная численность работников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ind w:left="-75" w:right="-7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человек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B6B4B" w:rsidTr="00241D10">
        <w:trPr>
          <w:trHeight w:val="132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2.3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Среднемесячная заработная плата на одного работника </w:t>
            </w:r>
          </w:p>
          <w:p w:rsidR="005B6B4B" w:rsidRDefault="005B6B4B" w:rsidP="00241D10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hyperlink r:id="rId13" w:history="1">
              <w:r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стр. 2.1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</w:t>
            </w:r>
            <w:hyperlink r:id="rId14" w:history="1">
              <w:r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стр. 2.2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/ количество месяцев)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рублей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B4B" w:rsidRDefault="005B6B4B" w:rsidP="00241D10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5B6B4B" w:rsidRDefault="005B6B4B" w:rsidP="005B6B4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5B6B4B" w:rsidRDefault="005B6B4B" w:rsidP="005B6B4B">
      <w:pPr>
        <w:rPr>
          <w:szCs w:val="28"/>
        </w:rPr>
        <w:sectPr w:rsidR="005B6B4B">
          <w:pgSz w:w="11906" w:h="16838"/>
          <w:pgMar w:top="851" w:right="851" w:bottom="851" w:left="1701" w:header="567" w:footer="567" w:gutter="0"/>
          <w:cols w:space="720"/>
        </w:sectPr>
      </w:pPr>
    </w:p>
    <w:p w:rsidR="005B6B4B" w:rsidRDefault="005B6B4B" w:rsidP="005B6B4B">
      <w:pPr>
        <w:autoSpaceDE w:val="0"/>
        <w:autoSpaceDN w:val="0"/>
        <w:adjustRightInd w:val="0"/>
        <w:jc w:val="right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Приложение 5</w:t>
      </w:r>
    </w:p>
    <w:p w:rsidR="005B6B4B" w:rsidRDefault="005B6B4B" w:rsidP="005B6B4B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к Порядку проведения оценки</w:t>
      </w:r>
    </w:p>
    <w:p w:rsidR="005B6B4B" w:rsidRDefault="005B6B4B" w:rsidP="005B6B4B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>эффективности налоговых льгот</w:t>
      </w:r>
    </w:p>
    <w:p w:rsidR="005B6B4B" w:rsidRDefault="005B6B4B" w:rsidP="005B6B4B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местным налогам, утвержденным решением Совета депутатов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5B6B4B" w:rsidRDefault="005B6B4B" w:rsidP="005B6B4B">
      <w:pPr>
        <w:autoSpaceDE w:val="0"/>
        <w:autoSpaceDN w:val="0"/>
        <w:adjustRightInd w:val="0"/>
        <w:ind w:left="540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"32" мая </w:t>
      </w:r>
      <w:smartTag w:uri="urn:schemas-microsoft-com:office:smarttags" w:element="metricconverter">
        <w:smartTagPr>
          <w:attr w:name="ProductID" w:val="2018 г"/>
        </w:smartTagPr>
        <w:r>
          <w:rPr>
            <w:bCs/>
            <w:sz w:val="28"/>
            <w:szCs w:val="28"/>
          </w:rPr>
          <w:t>2018 г</w:t>
        </w:r>
      </w:smartTag>
      <w:r>
        <w:rPr>
          <w:bCs/>
          <w:sz w:val="28"/>
          <w:szCs w:val="28"/>
        </w:rPr>
        <w:t>. № 32.</w:t>
      </w:r>
    </w:p>
    <w:p w:rsidR="005B6B4B" w:rsidRDefault="005B6B4B" w:rsidP="005B6B4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B6B4B" w:rsidRDefault="005B6B4B" w:rsidP="005B6B4B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5B6B4B" w:rsidRDefault="005B6B4B" w:rsidP="005B6B4B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РЕЗУЛЬТАТЫ</w:t>
      </w:r>
    </w:p>
    <w:p w:rsidR="005B6B4B" w:rsidRDefault="005B6B4B" w:rsidP="005B6B4B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оценки эффективности предоставленных налоговых льгот</w:t>
      </w:r>
    </w:p>
    <w:p w:rsidR="005B6B4B" w:rsidRDefault="005B6B4B" w:rsidP="005B6B4B">
      <w:pPr>
        <w:rPr>
          <w:bCs/>
          <w:sz w:val="28"/>
          <w:szCs w:val="28"/>
        </w:rPr>
      </w:pPr>
    </w:p>
    <w:p w:rsidR="005B6B4B" w:rsidRDefault="005B6B4B" w:rsidP="005B6B4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Отчетный период ________ год</w:t>
      </w:r>
    </w:p>
    <w:p w:rsidR="005B6B4B" w:rsidRDefault="005B6B4B" w:rsidP="005B6B4B">
      <w:pPr>
        <w:rPr>
          <w:bCs/>
          <w:sz w:val="28"/>
          <w:szCs w:val="28"/>
        </w:rPr>
      </w:pP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79"/>
        <w:gridCol w:w="1009"/>
        <w:gridCol w:w="2051"/>
        <w:gridCol w:w="2051"/>
        <w:gridCol w:w="2051"/>
      </w:tblGrid>
      <w:tr w:rsidR="005B6B4B" w:rsidTr="00241D10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Категория налогоплательщика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Вид налога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Коэффициент бюджетной эффективности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Коэффициент социальной эффективности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Оценка эффективности (да, нет)</w:t>
            </w:r>
          </w:p>
        </w:tc>
      </w:tr>
      <w:tr w:rsidR="005B6B4B" w:rsidTr="00241D10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</w:tr>
      <w:tr w:rsidR="005B6B4B" w:rsidTr="00241D10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B4B" w:rsidRDefault="005B6B4B" w:rsidP="00241D10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5B6B4B" w:rsidRDefault="005B6B4B" w:rsidP="005B6B4B"/>
    <w:p w:rsidR="005B6B4B" w:rsidRDefault="005B6B4B" w:rsidP="005B6B4B"/>
    <w:p w:rsidR="005B6B4B" w:rsidRDefault="005B6B4B" w:rsidP="005B6B4B"/>
    <w:p w:rsidR="005B6B4B" w:rsidRDefault="005B6B4B" w:rsidP="005B6B4B"/>
    <w:p w:rsidR="005B6B4B" w:rsidRDefault="005B6B4B" w:rsidP="005B6B4B"/>
    <w:p w:rsidR="00A01469" w:rsidRDefault="006C49AF"/>
    <w:sectPr w:rsidR="00A01469" w:rsidSect="00F65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6B4B"/>
    <w:rsid w:val="002C1A15"/>
    <w:rsid w:val="005B6B4B"/>
    <w:rsid w:val="006C49AF"/>
    <w:rsid w:val="00B25D4B"/>
    <w:rsid w:val="00BE5737"/>
    <w:rsid w:val="00F658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B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5B6B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rsid w:val="005B6B4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DA63AE256C3E80FB03DD42F6DAE7955ED426C9551C42B8521324E3EB5EAE78CBECAC174584D98F1FDFC6DA7Bj9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F:\&#1053;&#1086;&#1074;&#1072;&#1103;%20&#1087;&#1072;&#1087;&#1082;&#1072;%20(8)\&#1058;&#1045;&#1050;&#1057;%20&#1056;&#1045;&#1064;&#1045;&#1053;&#1048;&#1071;.doc" TargetMode="External"/><Relationship Id="rId12" Type="http://schemas.openxmlformats.org/officeDocument/2006/relationships/hyperlink" Target="consultantplus://offline/ref=DA63AE256C3E80FB03DD42F6DAE7955ED426C9551C42B8521324E3EB5EAE78CBECAC174584D98F1FDFC6DA7BjAJ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file:///F:\&#1053;&#1086;&#1074;&#1072;&#1103;%20&#1087;&#1072;&#1087;&#1082;&#1072;%20(8)\&#1058;&#1045;&#1050;&#1057;%20&#1056;&#1045;&#1064;&#1045;&#1053;&#1048;&#1071;.doc" TargetMode="External"/><Relationship Id="rId11" Type="http://schemas.openxmlformats.org/officeDocument/2006/relationships/hyperlink" Target="consultantplus://offline/ref=DA63AE256C3E80FB03DD42F6DAE7955ED426C9551C42B8521324E3EB5EAE78CBECAC174584D98F1FDFC6DA7Bj9J" TargetMode="External"/><Relationship Id="rId5" Type="http://schemas.openxmlformats.org/officeDocument/2006/relationships/hyperlink" Target="consultantplus://offline/ref=12A4946FF93006F739E076FA79845C3937ABCBEB060F760506F5B969C33E8785C50739F0578C15DD7EAB0EK22CK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hyperlink" Target="consultantplus://offline/ref=385A468FD98F836401A0FDDE7699D2E49034812CA5463C3A66557C7F92C6A32C505403142277BEFD3C9FC33B4CI" TargetMode="External"/><Relationship Id="rId9" Type="http://schemas.openxmlformats.org/officeDocument/2006/relationships/oleObject" Target="embeddings/oleObject1.bin"/><Relationship Id="rId14" Type="http://schemas.openxmlformats.org/officeDocument/2006/relationships/hyperlink" Target="consultantplus://offline/ref=DA63AE256C3E80FB03DD42F6DAE7955ED426C9551C42B8521324E3EB5EAE78CBECAC174584D98F1FDFC6DA7BjA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3158</Words>
  <Characters>18004</Characters>
  <Application>Microsoft Office Word</Application>
  <DocSecurity>0</DocSecurity>
  <Lines>150</Lines>
  <Paragraphs>42</Paragraphs>
  <ScaleCrop>false</ScaleCrop>
  <Company/>
  <LinksUpToDate>false</LinksUpToDate>
  <CharactersWithSpaces>21120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dcterms:created xsi:type="dcterms:W3CDTF">2018-12-03T10:39:00Z</dcterms:created>
  <dcterms:modified xsi:type="dcterms:W3CDTF">2018-12-03T10:42:00Z</dcterms:modified>
</cp:coreProperties>
</file>