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EB8" w:rsidRPr="005E2A6A" w:rsidRDefault="005C2EB8" w:rsidP="005C2EB8">
      <w:pPr>
        <w:pStyle w:val="1"/>
        <w:jc w:val="center"/>
        <w:rPr>
          <w:sz w:val="24"/>
          <w:szCs w:val="24"/>
        </w:rPr>
      </w:pPr>
      <w:r w:rsidRPr="005E2A6A">
        <w:rPr>
          <w:sz w:val="24"/>
          <w:szCs w:val="24"/>
        </w:rPr>
        <w:t>Информац</w:t>
      </w:r>
      <w:bookmarkStart w:id="0" w:name="_GoBack"/>
      <w:bookmarkEnd w:id="0"/>
      <w:r w:rsidRPr="005E2A6A">
        <w:rPr>
          <w:sz w:val="24"/>
          <w:szCs w:val="24"/>
        </w:rPr>
        <w:t>ионный бюллетень</w:t>
      </w:r>
    </w:p>
    <w:p w:rsidR="005C2EB8" w:rsidRPr="005E2A6A" w:rsidRDefault="005C2EB8" w:rsidP="005C2EB8">
      <w:pPr>
        <w:ind w:left="1440"/>
        <w:jc w:val="center"/>
        <w:rPr>
          <w:b/>
        </w:rPr>
      </w:pPr>
      <w:r w:rsidRPr="005E2A6A">
        <w:rPr>
          <w:b/>
        </w:rPr>
        <w:t>Администрации Атюрьевского сельского поселения</w:t>
      </w:r>
    </w:p>
    <w:p w:rsidR="005C2EB8" w:rsidRPr="005E2A6A" w:rsidRDefault="005C2EB8" w:rsidP="005C2EB8">
      <w:pPr>
        <w:ind w:left="720" w:firstLine="720"/>
        <w:jc w:val="center"/>
        <w:rPr>
          <w:b/>
        </w:rPr>
      </w:pPr>
      <w:r w:rsidRPr="005E2A6A">
        <w:rPr>
          <w:b/>
        </w:rPr>
        <w:t>Атюрьевского муниципального района</w:t>
      </w:r>
    </w:p>
    <w:p w:rsidR="005C2EB8" w:rsidRPr="005E2A6A" w:rsidRDefault="005C2EB8" w:rsidP="005C2EB8">
      <w:pPr>
        <w:pStyle w:val="4"/>
        <w:rPr>
          <w:sz w:val="24"/>
          <w:szCs w:val="24"/>
        </w:rPr>
      </w:pPr>
      <w:r w:rsidRPr="005E2A6A">
        <w:rPr>
          <w:sz w:val="24"/>
          <w:szCs w:val="24"/>
        </w:rPr>
        <w:t>Республики Мордовия</w:t>
      </w:r>
    </w:p>
    <w:p w:rsidR="005C2EB8" w:rsidRPr="005E2A6A" w:rsidRDefault="005C2EB8" w:rsidP="005C2EB8">
      <w:pPr>
        <w:jc w:val="both"/>
        <w:rPr>
          <w:b/>
        </w:rPr>
      </w:pPr>
    </w:p>
    <w:p w:rsidR="005C2EB8" w:rsidRDefault="005C2EB8" w:rsidP="005C2EB8">
      <w:pPr>
        <w:jc w:val="both"/>
      </w:pPr>
    </w:p>
    <w:p w:rsidR="005C2EB8" w:rsidRPr="005E2A6A" w:rsidRDefault="005C2EB8" w:rsidP="005C2EB8">
      <w:pPr>
        <w:jc w:val="both"/>
      </w:pPr>
      <w:r w:rsidRPr="005E2A6A">
        <w:t>Является  официальным печатным</w:t>
      </w:r>
    </w:p>
    <w:p w:rsidR="005C2EB8" w:rsidRPr="005E2A6A" w:rsidRDefault="005C2EB8" w:rsidP="005C2EB8">
      <w:pPr>
        <w:jc w:val="both"/>
      </w:pPr>
      <w:r w:rsidRPr="005E2A6A">
        <w:t xml:space="preserve">изданием Атюрьевского </w:t>
      </w:r>
      <w:proofErr w:type="gramStart"/>
      <w:r w:rsidRPr="005E2A6A">
        <w:t>сельского</w:t>
      </w:r>
      <w:proofErr w:type="gramEnd"/>
      <w:r w:rsidRPr="005E2A6A">
        <w:t xml:space="preserve"> </w:t>
      </w:r>
    </w:p>
    <w:p w:rsidR="005C2EB8" w:rsidRPr="005E2A6A" w:rsidRDefault="005C2EB8" w:rsidP="005C2EB8">
      <w:pPr>
        <w:jc w:val="both"/>
      </w:pPr>
      <w:r w:rsidRPr="005E2A6A">
        <w:t>поселения Атюрьевского муниципального</w:t>
      </w:r>
    </w:p>
    <w:p w:rsidR="005C2EB8" w:rsidRPr="005E2A6A" w:rsidRDefault="005C2EB8" w:rsidP="005C2EB8">
      <w:pPr>
        <w:jc w:val="both"/>
      </w:pPr>
      <w:r w:rsidRPr="005E2A6A">
        <w:t>района Республики Мордовия</w:t>
      </w:r>
    </w:p>
    <w:p w:rsidR="005C2EB8" w:rsidRPr="005E2A6A" w:rsidRDefault="005C2EB8" w:rsidP="005C2EB8">
      <w:pPr>
        <w:jc w:val="center"/>
      </w:pPr>
    </w:p>
    <w:p w:rsidR="005C2EB8" w:rsidRPr="005E2A6A" w:rsidRDefault="005C2EB8" w:rsidP="005C2EB8">
      <w:pPr>
        <w:jc w:val="center"/>
      </w:pPr>
    </w:p>
    <w:p w:rsidR="005C2EB8" w:rsidRPr="00BB4EEF" w:rsidRDefault="005C2EB8" w:rsidP="005C2EB8">
      <w:pPr>
        <w:rPr>
          <w:sz w:val="22"/>
          <w:szCs w:val="22"/>
        </w:rPr>
      </w:pPr>
      <w:r>
        <w:t xml:space="preserve">       </w:t>
      </w:r>
      <w:r w:rsidRPr="005E2A6A">
        <w:t xml:space="preserve">  о</w:t>
      </w:r>
      <w:r>
        <w:t xml:space="preserve">т </w:t>
      </w:r>
      <w:r w:rsidRPr="00201786">
        <w:t xml:space="preserve"> </w:t>
      </w:r>
      <w:r>
        <w:t>29.12</w:t>
      </w:r>
      <w:r>
        <w:t>.2017</w:t>
      </w:r>
      <w:r w:rsidRPr="00201786">
        <w:t xml:space="preserve"> </w:t>
      </w:r>
      <w:r w:rsidRPr="005E2A6A">
        <w:t>года</w:t>
      </w:r>
      <w:r>
        <w:t xml:space="preserve">                                                                </w:t>
      </w:r>
      <w:r w:rsidRPr="00BB4EEF">
        <w:rPr>
          <w:sz w:val="22"/>
          <w:szCs w:val="22"/>
        </w:rPr>
        <w:t>Газета издается с 01.12.2005 года</w:t>
      </w:r>
    </w:p>
    <w:p w:rsidR="005C2EB8" w:rsidRDefault="005C2EB8" w:rsidP="005C2EB8">
      <w:pPr>
        <w:jc w:val="right"/>
      </w:pPr>
    </w:p>
    <w:p w:rsidR="005C2EB8" w:rsidRDefault="005C2EB8" w:rsidP="005C2EB8"/>
    <w:p w:rsidR="005C2EB8" w:rsidRDefault="005C2EB8" w:rsidP="005C2EB8"/>
    <w:p w:rsidR="005C2EB8" w:rsidRDefault="005C2EB8" w:rsidP="005C2EB8"/>
    <w:p w:rsidR="005C2EB8" w:rsidRPr="00F238DB" w:rsidRDefault="005C2EB8" w:rsidP="005C2EB8">
      <w:pPr>
        <w:rPr>
          <w:b/>
          <w:sz w:val="28"/>
          <w:szCs w:val="28"/>
        </w:rPr>
      </w:pPr>
      <w:r>
        <w:rPr>
          <w:sz w:val="36"/>
          <w:szCs w:val="36"/>
        </w:rPr>
        <w:t xml:space="preserve">           </w:t>
      </w:r>
      <w:r w:rsidRPr="00F238DB">
        <w:rPr>
          <w:b/>
          <w:sz w:val="36"/>
          <w:szCs w:val="36"/>
        </w:rPr>
        <w:t xml:space="preserve">ИНФОРМАЦИОННЫЙ  БЮЛЛЕТЕНЬ № </w:t>
      </w:r>
      <w:r>
        <w:rPr>
          <w:b/>
          <w:sz w:val="36"/>
          <w:szCs w:val="36"/>
        </w:rPr>
        <w:t>26</w:t>
      </w:r>
    </w:p>
    <w:p w:rsidR="005C2EB8" w:rsidRDefault="005C2EB8" w:rsidP="005C2EB8">
      <w:pPr>
        <w:rPr>
          <w:sz w:val="28"/>
          <w:szCs w:val="28"/>
        </w:rPr>
      </w:pPr>
    </w:p>
    <w:p w:rsidR="005C2EB8" w:rsidRDefault="005C2EB8" w:rsidP="005C2EB8">
      <w:pPr>
        <w:pStyle w:val="1"/>
        <w:rPr>
          <w:szCs w:val="28"/>
        </w:rPr>
      </w:pPr>
      <w:r w:rsidRPr="00B24938">
        <w:rPr>
          <w:szCs w:val="28"/>
        </w:rPr>
        <w:t>О</w:t>
      </w:r>
      <w:r>
        <w:rPr>
          <w:szCs w:val="28"/>
        </w:rPr>
        <w:t xml:space="preserve">  внесении изменений в решение от 25.05.2012 года № 21А «Об утверждении Правил землепользования  застройки Атюрьевского сельского поселения Атюрьевского муниципального района Республики Мордовия»</w:t>
      </w:r>
    </w:p>
    <w:p w:rsidR="005C2EB8" w:rsidRPr="00B24938" w:rsidRDefault="005C2EB8" w:rsidP="005C2EB8">
      <w:pPr>
        <w:jc w:val="center"/>
        <w:rPr>
          <w:sz w:val="28"/>
          <w:szCs w:val="28"/>
        </w:rPr>
      </w:pPr>
    </w:p>
    <w:p w:rsidR="005C2EB8" w:rsidRPr="005C2EB8" w:rsidRDefault="005C2EB8" w:rsidP="005C2EB8">
      <w:pPr>
        <w:jc w:val="both"/>
      </w:pPr>
      <w:r w:rsidRPr="005C2EB8">
        <w:t xml:space="preserve">           В соответствии со ст.8 </w:t>
      </w:r>
      <w:proofErr w:type="spellStart"/>
      <w:r w:rsidRPr="005C2EB8">
        <w:t>Градостоительного</w:t>
      </w:r>
      <w:proofErr w:type="spellEnd"/>
      <w:r w:rsidRPr="005C2EB8">
        <w:t xml:space="preserve"> кодекса Российской Федерации от 29 декабря </w:t>
      </w:r>
      <w:smartTag w:uri="urn:schemas-microsoft-com:office:smarttags" w:element="metricconverter">
        <w:smartTagPr>
          <w:attr w:name="ProductID" w:val="2004 г"/>
        </w:smartTagPr>
        <w:r w:rsidRPr="005C2EB8">
          <w:t>2004 г</w:t>
        </w:r>
      </w:smartTag>
      <w:r w:rsidRPr="005C2EB8">
        <w:t>. № 190-ФЗ, руководствуясь Уставом Атюрьевского сельского поселения Атюрьевского муниципального района Республики Мордовия, совет депутатов Атюрьевского сельского поселения Атюрьевского муниципального района</w:t>
      </w:r>
    </w:p>
    <w:p w:rsidR="005C2EB8" w:rsidRPr="005C2EB8" w:rsidRDefault="005C2EB8" w:rsidP="005C2EB8">
      <w:pPr>
        <w:jc w:val="center"/>
      </w:pPr>
      <w:r w:rsidRPr="005C2EB8">
        <w:t>РЕШИЛ:</w:t>
      </w:r>
    </w:p>
    <w:p w:rsidR="005C2EB8" w:rsidRPr="005C2EB8" w:rsidRDefault="005C2EB8" w:rsidP="005C2EB8">
      <w:pPr>
        <w:jc w:val="both"/>
      </w:pPr>
      <w:r w:rsidRPr="005C2EB8">
        <w:t xml:space="preserve">        1. Внести в Правила землепользования  застройки Атюрьевского сельского поселения Атюрьевского муниципального района следующие изменения:</w:t>
      </w:r>
    </w:p>
    <w:p w:rsidR="005C2EB8" w:rsidRPr="005C2EB8" w:rsidRDefault="005C2EB8" w:rsidP="005C2EB8">
      <w:pPr>
        <w:jc w:val="both"/>
        <w:rPr>
          <w:b/>
        </w:rPr>
      </w:pPr>
      <w:r w:rsidRPr="005C2EB8">
        <w:t xml:space="preserve">         </w:t>
      </w:r>
      <w:r w:rsidRPr="005C2EB8">
        <w:rPr>
          <w:b/>
        </w:rPr>
        <w:t xml:space="preserve">Статью 69 «Виды разрешенного использования земельных участков и объектов капитального строительства в различных территориальных зонах», дополнить основные виды разрешенного использования недвижимости в Зоне Ж-1. Зона застройки индивидуальными жилыми домами следующими видами разрешенного использования:  </w:t>
      </w:r>
    </w:p>
    <w:p w:rsidR="005C2EB8" w:rsidRPr="005C2EB8" w:rsidRDefault="005C2EB8" w:rsidP="005C2EB8">
      <w:pPr>
        <w:widowControl/>
        <w:numPr>
          <w:ilvl w:val="0"/>
          <w:numId w:val="1"/>
        </w:numPr>
        <w:suppressAutoHyphens w:val="0"/>
        <w:spacing w:after="200" w:line="276" w:lineRule="auto"/>
        <w:jc w:val="both"/>
      </w:pPr>
      <w:r w:rsidRPr="005C2EB8">
        <w:t>Индивидуальное жилищное строительство;</w:t>
      </w:r>
    </w:p>
    <w:p w:rsidR="005C2EB8" w:rsidRPr="005C2EB8" w:rsidRDefault="005C2EB8" w:rsidP="005C2EB8">
      <w:pPr>
        <w:widowControl/>
        <w:numPr>
          <w:ilvl w:val="0"/>
          <w:numId w:val="1"/>
        </w:numPr>
        <w:suppressAutoHyphens w:val="0"/>
        <w:spacing w:after="200" w:line="276" w:lineRule="auto"/>
        <w:jc w:val="both"/>
      </w:pPr>
      <w:r w:rsidRPr="005C2EB8">
        <w:t>Ведение личного подсобного хозяйства.</w:t>
      </w:r>
    </w:p>
    <w:p w:rsidR="005C2EB8" w:rsidRPr="005C2EB8" w:rsidRDefault="005C2EB8" w:rsidP="005C2EB8">
      <w:pPr>
        <w:pStyle w:val="Textbody"/>
        <w:spacing w:after="0"/>
        <w:ind w:firstLine="748"/>
        <w:jc w:val="both"/>
      </w:pPr>
      <w:r w:rsidRPr="005C2EB8">
        <w:t xml:space="preserve">2. Настоящее решение вступает в силу со дня его официального опубликования. </w:t>
      </w:r>
    </w:p>
    <w:p w:rsidR="005C2EB8" w:rsidRDefault="005C2EB8" w:rsidP="005C2EB8">
      <w:pPr>
        <w:jc w:val="both"/>
        <w:rPr>
          <w:sz w:val="28"/>
          <w:szCs w:val="28"/>
        </w:rPr>
      </w:pPr>
    </w:p>
    <w:p w:rsidR="005C2EB8" w:rsidRPr="00F238DB" w:rsidRDefault="005C2EB8" w:rsidP="005C2EB8">
      <w:pPr>
        <w:jc w:val="both"/>
      </w:pPr>
      <w:r w:rsidRPr="00F238DB">
        <w:t>Главный редактор</w:t>
      </w:r>
      <w:r>
        <w:t>:</w:t>
      </w:r>
    </w:p>
    <w:p w:rsidR="005C2EB8" w:rsidRPr="00F238DB" w:rsidRDefault="005C2EB8" w:rsidP="005C2EB8">
      <w:pPr>
        <w:jc w:val="both"/>
      </w:pPr>
    </w:p>
    <w:p w:rsidR="005C2EB8" w:rsidRDefault="005C2EB8" w:rsidP="005C2EB8">
      <w:pPr>
        <w:jc w:val="both"/>
      </w:pPr>
      <w:r w:rsidRPr="00F238DB">
        <w:t>Предсе</w:t>
      </w:r>
      <w:r>
        <w:t>датель Совета депутатов</w:t>
      </w:r>
    </w:p>
    <w:p w:rsidR="005C2EB8" w:rsidRPr="00F238DB" w:rsidRDefault="005C2EB8" w:rsidP="005C2EB8">
      <w:pPr>
        <w:jc w:val="both"/>
      </w:pPr>
      <w:r>
        <w:t>Атюрьевского сельского поселения</w:t>
      </w:r>
      <w:r w:rsidRPr="00F238DB">
        <w:t xml:space="preserve">                                                                    </w:t>
      </w:r>
      <w:r>
        <w:t xml:space="preserve">В.И. </w:t>
      </w:r>
      <w:proofErr w:type="spellStart"/>
      <w:r>
        <w:t>Крекова</w:t>
      </w:r>
      <w:proofErr w:type="spellEnd"/>
    </w:p>
    <w:p w:rsidR="005C2EB8" w:rsidRDefault="005C2EB8" w:rsidP="005C2EB8">
      <w:pPr>
        <w:jc w:val="right"/>
        <w:rPr>
          <w:sz w:val="28"/>
          <w:szCs w:val="28"/>
        </w:rPr>
      </w:pPr>
    </w:p>
    <w:p w:rsidR="005C2EB8" w:rsidRDefault="005C2EB8" w:rsidP="005C2EB8">
      <w:pPr>
        <w:jc w:val="right"/>
        <w:rPr>
          <w:sz w:val="28"/>
          <w:szCs w:val="28"/>
        </w:rPr>
      </w:pPr>
    </w:p>
    <w:p w:rsidR="005C2EB8" w:rsidRPr="006A7AFB" w:rsidRDefault="005C2EB8" w:rsidP="005C2EB8">
      <w:pPr>
        <w:jc w:val="right"/>
        <w:rPr>
          <w:sz w:val="28"/>
          <w:szCs w:val="28"/>
        </w:rPr>
      </w:pPr>
      <w:r w:rsidRPr="005C2EB8">
        <w:t>Тираж 25 экз</w:t>
      </w:r>
      <w:r w:rsidRPr="00F238DB">
        <w:rPr>
          <w:sz w:val="28"/>
          <w:szCs w:val="28"/>
        </w:rPr>
        <w:t xml:space="preserve">.    </w:t>
      </w:r>
    </w:p>
    <w:p w:rsidR="00C84322" w:rsidRDefault="00C84322"/>
    <w:sectPr w:rsidR="00C84322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358B7"/>
    <w:multiLevelType w:val="hybridMultilevel"/>
    <w:tmpl w:val="6E3A35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4A5"/>
    <w:rsid w:val="004B34A5"/>
    <w:rsid w:val="005C2EB8"/>
    <w:rsid w:val="00C8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EB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5C2EB8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5C2EB8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2EB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C2EB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basedOn w:val="a"/>
    <w:uiPriority w:val="99"/>
    <w:unhideWhenUsed/>
    <w:rsid w:val="005C2EB8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Textbody">
    <w:name w:val="Text body"/>
    <w:basedOn w:val="a"/>
    <w:rsid w:val="005C2EB8"/>
    <w:pPr>
      <w:autoSpaceDN w:val="0"/>
      <w:spacing w:after="120"/>
      <w:textAlignment w:val="baseline"/>
    </w:pPr>
    <w:rPr>
      <w:rFonts w:eastAsia="SimSun" w:cs="Mang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EB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5C2EB8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5C2EB8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2EB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C2EB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basedOn w:val="a"/>
    <w:uiPriority w:val="99"/>
    <w:unhideWhenUsed/>
    <w:rsid w:val="005C2EB8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Textbody">
    <w:name w:val="Text body"/>
    <w:basedOn w:val="a"/>
    <w:rsid w:val="005C2EB8"/>
    <w:pPr>
      <w:autoSpaceDN w:val="0"/>
      <w:spacing w:after="120"/>
      <w:textAlignment w:val="baseline"/>
    </w:pPr>
    <w:rPr>
      <w:rFonts w:eastAsia="SimSun" w:cs="Mang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2018-02-09T08:12:00Z</cp:lastPrinted>
  <dcterms:created xsi:type="dcterms:W3CDTF">2018-02-09T08:09:00Z</dcterms:created>
  <dcterms:modified xsi:type="dcterms:W3CDTF">2018-02-09T08:13:00Z</dcterms:modified>
</cp:coreProperties>
</file>