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56A" w:rsidRPr="00883B5D" w:rsidRDefault="00B6056A" w:rsidP="00B6056A">
      <w:pPr>
        <w:tabs>
          <w:tab w:val="center" w:pos="4677"/>
        </w:tabs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  <w:r w:rsidRPr="00883B5D">
        <w:rPr>
          <w:b/>
          <w:bCs/>
          <w:sz w:val="28"/>
          <w:szCs w:val="28"/>
        </w:rPr>
        <w:t>РЕСПУБЛИКА МОРДОВИЯ</w:t>
      </w:r>
    </w:p>
    <w:p w:rsidR="00B6056A" w:rsidRPr="00883B5D" w:rsidRDefault="00B6056A" w:rsidP="00B6056A">
      <w:pPr>
        <w:widowControl w:val="0"/>
        <w:jc w:val="center"/>
        <w:rPr>
          <w:b/>
          <w:bCs/>
          <w:sz w:val="28"/>
          <w:szCs w:val="28"/>
        </w:rPr>
      </w:pPr>
      <w:r w:rsidRPr="00883B5D">
        <w:rPr>
          <w:b/>
          <w:bCs/>
          <w:sz w:val="28"/>
          <w:szCs w:val="28"/>
        </w:rPr>
        <w:t>АДМИНИСТРАЦИЯ БОЛЬШЕШУСТРУЙСКОГО СЕЛЬСКОГО ПОСЕЛЕНИЯ АТЮРЬЕВСКОГО МУНИЦИПАЛЬНОГО РАЙОНА</w:t>
      </w:r>
    </w:p>
    <w:p w:rsidR="00B6056A" w:rsidRPr="00883B5D" w:rsidRDefault="00B6056A" w:rsidP="00B6056A">
      <w:pPr>
        <w:widowControl w:val="0"/>
        <w:jc w:val="center"/>
        <w:rPr>
          <w:b/>
          <w:sz w:val="28"/>
          <w:szCs w:val="28"/>
        </w:rPr>
      </w:pPr>
    </w:p>
    <w:p w:rsidR="00B6056A" w:rsidRPr="00883B5D" w:rsidRDefault="00B6056A" w:rsidP="00B6056A">
      <w:pPr>
        <w:widowControl w:val="0"/>
        <w:rPr>
          <w:b/>
          <w:bCs/>
          <w:sz w:val="28"/>
          <w:szCs w:val="28"/>
        </w:rPr>
      </w:pPr>
      <w:r w:rsidRPr="00883B5D">
        <w:rPr>
          <w:b/>
          <w:sz w:val="28"/>
          <w:szCs w:val="28"/>
        </w:rPr>
        <w:t xml:space="preserve">                                       </w:t>
      </w:r>
      <w:r w:rsidRPr="00883B5D">
        <w:rPr>
          <w:b/>
          <w:bCs/>
          <w:sz w:val="28"/>
          <w:szCs w:val="28"/>
        </w:rPr>
        <w:t>ПОСТАНОВЛЕНИЕ</w:t>
      </w:r>
    </w:p>
    <w:p w:rsidR="00B6056A" w:rsidRPr="00883B5D" w:rsidRDefault="00B6056A" w:rsidP="00B6056A">
      <w:pPr>
        <w:widowControl w:val="0"/>
        <w:jc w:val="center"/>
        <w:rPr>
          <w:sz w:val="28"/>
          <w:szCs w:val="28"/>
        </w:rPr>
      </w:pPr>
    </w:p>
    <w:p w:rsidR="00B6056A" w:rsidRPr="00883B5D" w:rsidRDefault="00B6056A" w:rsidP="00B6056A">
      <w:pPr>
        <w:widowContro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r w:rsidRPr="00883B5D">
        <w:rPr>
          <w:b/>
          <w:bCs/>
          <w:sz w:val="28"/>
          <w:szCs w:val="28"/>
        </w:rPr>
        <w:t>от 28.12.2017г. № 37</w:t>
      </w:r>
    </w:p>
    <w:p w:rsidR="00B6056A" w:rsidRPr="00883B5D" w:rsidRDefault="00B6056A" w:rsidP="00B6056A">
      <w:pPr>
        <w:widowControl w:val="0"/>
        <w:jc w:val="center"/>
        <w:rPr>
          <w:sz w:val="28"/>
          <w:szCs w:val="28"/>
        </w:rPr>
      </w:pPr>
    </w:p>
    <w:p w:rsidR="00B6056A" w:rsidRPr="00883B5D" w:rsidRDefault="00B6056A" w:rsidP="00B6056A">
      <w:pPr>
        <w:widowControl w:val="0"/>
        <w:shd w:val="clear" w:color="auto" w:fill="FFFFFF"/>
        <w:autoSpaceDE w:val="0"/>
        <w:ind w:right="-55"/>
        <w:rPr>
          <w:b/>
          <w:sz w:val="28"/>
          <w:szCs w:val="28"/>
        </w:rPr>
      </w:pPr>
      <w:r w:rsidRPr="00883B5D">
        <w:rPr>
          <w:b/>
          <w:sz w:val="28"/>
          <w:szCs w:val="28"/>
        </w:rPr>
        <w:t>ОБ УТВЕРЖДЕНИИ МУНИЦИПАЛЬНОЙ КОМПЛЕКСНОЙ ПРОГРАММЫ РАЗВИТИЯ СИСТЕМ КОММУНАЛЬНОЙ ИНФРАСТРУКТУРЫ БОЛЬШЕШУСТРУЙСКОГО СЕЛЬСКОГО ПОСЕЛЕНИЯ АТЮРЬЕВСКОГО МУНИЦИПАЛЬНОГО РАЙОНА РЕСПУБЛИКИ МОРДОВИЯ НА 2018-2029 ГОДЫ</w:t>
      </w:r>
    </w:p>
    <w:p w:rsidR="00B6056A" w:rsidRPr="00883B5D" w:rsidRDefault="00B6056A" w:rsidP="00B6056A">
      <w:pPr>
        <w:widowControl w:val="0"/>
        <w:shd w:val="clear" w:color="auto" w:fill="FFFFFF"/>
        <w:autoSpaceDE w:val="0"/>
        <w:ind w:right="36"/>
        <w:jc w:val="center"/>
        <w:rPr>
          <w:sz w:val="28"/>
          <w:szCs w:val="28"/>
        </w:rPr>
      </w:pPr>
    </w:p>
    <w:p w:rsidR="00B6056A" w:rsidRPr="00883B5D" w:rsidRDefault="00B6056A" w:rsidP="00B6056A">
      <w:pPr>
        <w:widowControl w:val="0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В целях эффективного, комплексного развития жилищно-коммунального хозяйства и обеспечения условий для качественного предоставления коммунальных услуг, руководствуясь постановлением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округов», </w:t>
      </w:r>
      <w:r w:rsidRPr="00883B5D">
        <w:rPr>
          <w:bCs/>
          <w:sz w:val="28"/>
          <w:szCs w:val="28"/>
        </w:rPr>
        <w:t xml:space="preserve">Устава </w:t>
      </w:r>
      <w:proofErr w:type="spellStart"/>
      <w:r w:rsidRPr="00883B5D">
        <w:rPr>
          <w:bCs/>
          <w:sz w:val="28"/>
          <w:szCs w:val="28"/>
        </w:rPr>
        <w:t>Большешуструйского</w:t>
      </w:r>
      <w:proofErr w:type="spellEnd"/>
      <w:r w:rsidRPr="00883B5D">
        <w:rPr>
          <w:bCs/>
          <w:sz w:val="28"/>
          <w:szCs w:val="28"/>
        </w:rPr>
        <w:t xml:space="preserve"> сельского поселения</w:t>
      </w:r>
      <w:r w:rsidRPr="00883B5D">
        <w:rPr>
          <w:sz w:val="28"/>
          <w:szCs w:val="28"/>
        </w:rPr>
        <w:t xml:space="preserve"> Атюрьевского муниципального района Республики Мордовия</w:t>
      </w:r>
      <w:r w:rsidRPr="00883B5D">
        <w:rPr>
          <w:bCs/>
          <w:sz w:val="28"/>
          <w:szCs w:val="28"/>
        </w:rPr>
        <w:t>,</w:t>
      </w:r>
      <w:r w:rsidRPr="00883B5D">
        <w:rPr>
          <w:sz w:val="28"/>
          <w:szCs w:val="28"/>
        </w:rPr>
        <w:t xml:space="preserve"> Администрация </w:t>
      </w:r>
      <w:proofErr w:type="spellStart"/>
      <w:r w:rsidRPr="00883B5D">
        <w:rPr>
          <w:sz w:val="28"/>
          <w:szCs w:val="28"/>
        </w:rPr>
        <w:t>Большешуструйского</w:t>
      </w:r>
      <w:proofErr w:type="spellEnd"/>
      <w:r w:rsidRPr="00883B5D">
        <w:rPr>
          <w:sz w:val="28"/>
          <w:szCs w:val="28"/>
        </w:rPr>
        <w:t xml:space="preserve"> сельского поселения</w:t>
      </w:r>
      <w:proofErr w:type="gramStart"/>
      <w:r w:rsidRPr="00883B5D">
        <w:rPr>
          <w:sz w:val="28"/>
          <w:szCs w:val="28"/>
        </w:rPr>
        <w:t xml:space="preserve"> П</w:t>
      </w:r>
      <w:proofErr w:type="gramEnd"/>
      <w:r w:rsidRPr="00883B5D">
        <w:rPr>
          <w:sz w:val="28"/>
          <w:szCs w:val="28"/>
        </w:rPr>
        <w:t>остановляет:</w:t>
      </w:r>
    </w:p>
    <w:p w:rsidR="00B6056A" w:rsidRPr="00883B5D" w:rsidRDefault="00B6056A" w:rsidP="00B6056A">
      <w:pPr>
        <w:autoSpaceDE w:val="0"/>
        <w:ind w:firstLine="720"/>
        <w:jc w:val="both"/>
        <w:rPr>
          <w:sz w:val="28"/>
          <w:szCs w:val="28"/>
        </w:rPr>
      </w:pPr>
      <w:bookmarkStart w:id="0" w:name="sub_20"/>
      <w:r w:rsidRPr="00883B5D">
        <w:rPr>
          <w:sz w:val="28"/>
          <w:szCs w:val="28"/>
        </w:rPr>
        <w:t xml:space="preserve">1.Утвердить прилагаемую Муниципальную </w:t>
      </w:r>
      <w:hyperlink r:id="rId5" w:anchor="sub_1000" w:history="1">
        <w:r w:rsidRPr="00883B5D">
          <w:rPr>
            <w:rStyle w:val="a7"/>
            <w:sz w:val="28"/>
            <w:szCs w:val="28"/>
          </w:rPr>
          <w:t>комплексную программу</w:t>
        </w:r>
      </w:hyperlink>
      <w:r w:rsidRPr="00883B5D">
        <w:rPr>
          <w:sz w:val="28"/>
          <w:szCs w:val="28"/>
        </w:rPr>
        <w:t xml:space="preserve"> развития коммунальной инфраструктуры </w:t>
      </w:r>
      <w:proofErr w:type="spellStart"/>
      <w:r w:rsidRPr="00883B5D">
        <w:rPr>
          <w:sz w:val="28"/>
          <w:szCs w:val="28"/>
        </w:rPr>
        <w:t>Большешуструйского</w:t>
      </w:r>
      <w:proofErr w:type="spellEnd"/>
      <w:r w:rsidRPr="00883B5D">
        <w:rPr>
          <w:sz w:val="28"/>
          <w:szCs w:val="28"/>
        </w:rPr>
        <w:t xml:space="preserve"> сельского поселения Атюрьевского муниципального района Республики Мордовия на 2018-2029 годы (далее - Программа).</w:t>
      </w:r>
    </w:p>
    <w:bookmarkEnd w:id="0"/>
    <w:p w:rsidR="00B6056A" w:rsidRPr="00883B5D" w:rsidRDefault="00B6056A" w:rsidP="00B6056A">
      <w:pPr>
        <w:widowControl w:val="0"/>
        <w:ind w:firstLine="708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2. Настоящее решение подлежит </w:t>
      </w:r>
      <w:hyperlink r:id="rId6" w:history="1">
        <w:r w:rsidRPr="00883B5D">
          <w:rPr>
            <w:rStyle w:val="a7"/>
            <w:sz w:val="28"/>
            <w:szCs w:val="28"/>
          </w:rPr>
          <w:t>официальному опубликованию</w:t>
        </w:r>
      </w:hyperlink>
      <w:r w:rsidRPr="00883B5D">
        <w:rPr>
          <w:sz w:val="28"/>
          <w:szCs w:val="28"/>
        </w:rPr>
        <w:t xml:space="preserve"> и размещению на </w:t>
      </w:r>
      <w:hyperlink r:id="rId7" w:history="1">
        <w:r w:rsidRPr="00883B5D">
          <w:rPr>
            <w:rStyle w:val="a7"/>
            <w:sz w:val="28"/>
            <w:szCs w:val="28"/>
          </w:rPr>
          <w:t>сайте</w:t>
        </w:r>
      </w:hyperlink>
      <w:r w:rsidRPr="00883B5D">
        <w:rPr>
          <w:sz w:val="28"/>
          <w:szCs w:val="28"/>
        </w:rPr>
        <w:t xml:space="preserve"> органов местного самоуправления </w:t>
      </w:r>
      <w:proofErr w:type="spellStart"/>
      <w:r w:rsidRPr="00883B5D">
        <w:rPr>
          <w:sz w:val="28"/>
          <w:szCs w:val="28"/>
        </w:rPr>
        <w:t>Большешуструйского</w:t>
      </w:r>
      <w:proofErr w:type="spellEnd"/>
      <w:r w:rsidRPr="00883B5D">
        <w:rPr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B6056A" w:rsidRPr="00883B5D" w:rsidRDefault="00B6056A" w:rsidP="00B6056A">
      <w:pPr>
        <w:widowControl w:val="0"/>
        <w:ind w:firstLine="708"/>
        <w:rPr>
          <w:sz w:val="28"/>
          <w:szCs w:val="28"/>
          <w:u w:val="single"/>
        </w:rPr>
      </w:pPr>
      <w:r w:rsidRPr="00883B5D">
        <w:rPr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883B5D">
          <w:rPr>
            <w:rStyle w:val="a7"/>
            <w:sz w:val="28"/>
            <w:szCs w:val="28"/>
          </w:rPr>
          <w:t xml:space="preserve">официального </w:t>
        </w:r>
        <w:proofErr w:type="gramStart"/>
        <w:r w:rsidRPr="00883B5D">
          <w:rPr>
            <w:rStyle w:val="a7"/>
            <w:sz w:val="28"/>
            <w:szCs w:val="28"/>
          </w:rPr>
          <w:t>опубликовани</w:t>
        </w:r>
      </w:hyperlink>
      <w:r w:rsidRPr="00883B5D">
        <w:rPr>
          <w:sz w:val="28"/>
          <w:szCs w:val="28"/>
        </w:rPr>
        <w:t>я</w:t>
      </w:r>
      <w:proofErr w:type="gramEnd"/>
      <w:r w:rsidRPr="00883B5D">
        <w:rPr>
          <w:sz w:val="28"/>
          <w:szCs w:val="28"/>
          <w:u w:val="single"/>
        </w:rPr>
        <w:t>.</w:t>
      </w:r>
    </w:p>
    <w:p w:rsidR="00B6056A" w:rsidRPr="00883B5D" w:rsidRDefault="00B6056A" w:rsidP="00B6056A">
      <w:pPr>
        <w:rPr>
          <w:sz w:val="28"/>
          <w:szCs w:val="28"/>
        </w:rPr>
      </w:pPr>
      <w:r w:rsidRPr="00883B5D">
        <w:rPr>
          <w:sz w:val="28"/>
          <w:szCs w:val="28"/>
        </w:rPr>
        <w:t xml:space="preserve">           </w:t>
      </w:r>
    </w:p>
    <w:p w:rsidR="00B6056A" w:rsidRPr="00883B5D" w:rsidRDefault="00B6056A" w:rsidP="00B6056A">
      <w:pPr>
        <w:widowControl w:val="0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Глава </w:t>
      </w:r>
      <w:proofErr w:type="spellStart"/>
      <w:r w:rsidRPr="00883B5D">
        <w:rPr>
          <w:sz w:val="28"/>
          <w:szCs w:val="28"/>
        </w:rPr>
        <w:t>Большешуструйского</w:t>
      </w:r>
      <w:proofErr w:type="spellEnd"/>
    </w:p>
    <w:p w:rsidR="00B6056A" w:rsidRPr="00883B5D" w:rsidRDefault="00B6056A" w:rsidP="00B6056A">
      <w:pPr>
        <w:widowControl w:val="0"/>
        <w:jc w:val="both"/>
        <w:rPr>
          <w:sz w:val="28"/>
          <w:szCs w:val="28"/>
        </w:rPr>
      </w:pPr>
      <w:r w:rsidRPr="00883B5D">
        <w:rPr>
          <w:sz w:val="28"/>
          <w:szCs w:val="28"/>
        </w:rPr>
        <w:t>сельского поселения:                                             И.А.Любушкин</w:t>
      </w:r>
    </w:p>
    <w:p w:rsidR="00B6056A" w:rsidRPr="00883B5D" w:rsidRDefault="00B6056A" w:rsidP="00B6056A">
      <w:pPr>
        <w:widowControl w:val="0"/>
        <w:jc w:val="both"/>
        <w:rPr>
          <w:sz w:val="28"/>
          <w:szCs w:val="28"/>
        </w:rPr>
      </w:pPr>
    </w:p>
    <w:p w:rsidR="00B6056A" w:rsidRDefault="00B6056A" w:rsidP="00B6056A">
      <w:pPr>
        <w:pStyle w:val="a6"/>
        <w:jc w:val="left"/>
        <w:rPr>
          <w:b/>
        </w:rPr>
      </w:pPr>
    </w:p>
    <w:p w:rsidR="00B6056A" w:rsidRDefault="00B6056A" w:rsidP="00B6056A">
      <w:pPr>
        <w:pStyle w:val="a6"/>
        <w:rPr>
          <w:sz w:val="28"/>
          <w:szCs w:val="20"/>
          <w:u w:val="single"/>
        </w:rPr>
      </w:pPr>
    </w:p>
    <w:p w:rsidR="00B6056A" w:rsidRDefault="00B6056A" w:rsidP="00B6056A">
      <w:pPr>
        <w:pStyle w:val="1"/>
        <w:numPr>
          <w:ilvl w:val="0"/>
          <w:numId w:val="0"/>
        </w:numPr>
        <w:tabs>
          <w:tab w:val="left" w:pos="0"/>
        </w:tabs>
        <w:spacing w:before="240" w:after="60"/>
        <w:jc w:val="left"/>
        <w:rPr>
          <w:szCs w:val="24"/>
        </w:rPr>
      </w:pPr>
      <w:r>
        <w:rPr>
          <w:szCs w:val="24"/>
        </w:rPr>
        <w:lastRenderedPageBreak/>
        <w:t xml:space="preserve">                </w:t>
      </w:r>
    </w:p>
    <w:p w:rsidR="00B6056A" w:rsidRDefault="00B6056A" w:rsidP="00B6056A">
      <w:pPr>
        <w:pStyle w:val="1"/>
        <w:numPr>
          <w:ilvl w:val="0"/>
          <w:numId w:val="0"/>
        </w:numPr>
        <w:tabs>
          <w:tab w:val="left" w:pos="0"/>
        </w:tabs>
        <w:spacing w:before="240" w:after="60"/>
        <w:ind w:left="709"/>
        <w:jc w:val="center"/>
        <w:rPr>
          <w:szCs w:val="24"/>
        </w:rPr>
      </w:pPr>
      <w:bookmarkStart w:id="1" w:name="sub_111"/>
      <w:r>
        <w:rPr>
          <w:szCs w:val="24"/>
        </w:rPr>
        <w:t xml:space="preserve"> </w:t>
      </w:r>
    </w:p>
    <w:p w:rsidR="00B6056A" w:rsidRDefault="00B6056A" w:rsidP="00B6056A">
      <w:pPr>
        <w:pStyle w:val="1"/>
        <w:numPr>
          <w:ilvl w:val="0"/>
          <w:numId w:val="0"/>
        </w:numPr>
        <w:tabs>
          <w:tab w:val="left" w:pos="0"/>
        </w:tabs>
        <w:spacing w:before="240" w:after="60"/>
        <w:ind w:left="709"/>
        <w:jc w:val="center"/>
        <w:rPr>
          <w:szCs w:val="24"/>
        </w:rPr>
      </w:pPr>
      <w:r>
        <w:rPr>
          <w:szCs w:val="24"/>
        </w:rPr>
        <w:t xml:space="preserve"> </w:t>
      </w:r>
    </w:p>
    <w:p w:rsidR="00B6056A" w:rsidRPr="00883B5D" w:rsidRDefault="00B6056A" w:rsidP="00B6056A">
      <w:pPr>
        <w:pStyle w:val="1"/>
        <w:numPr>
          <w:ilvl w:val="0"/>
          <w:numId w:val="0"/>
        </w:numPr>
        <w:tabs>
          <w:tab w:val="left" w:pos="0"/>
        </w:tabs>
        <w:spacing w:before="240" w:after="60"/>
        <w:ind w:left="709"/>
        <w:rPr>
          <w:sz w:val="28"/>
          <w:szCs w:val="28"/>
        </w:rPr>
      </w:pPr>
      <w:r>
        <w:rPr>
          <w:szCs w:val="24"/>
        </w:rPr>
        <w:t xml:space="preserve">                               </w:t>
      </w:r>
      <w:r w:rsidRPr="00883B5D">
        <w:rPr>
          <w:sz w:val="28"/>
          <w:szCs w:val="28"/>
        </w:rPr>
        <w:t>Паспорт программы</w:t>
      </w:r>
    </w:p>
    <w:bookmarkEnd w:id="1"/>
    <w:p w:rsidR="00B6056A" w:rsidRDefault="00B6056A" w:rsidP="00B6056A">
      <w:pPr>
        <w:ind w:firstLine="720"/>
        <w:jc w:val="both"/>
        <w:rPr>
          <w:sz w:val="24"/>
          <w:szCs w:val="24"/>
        </w:rPr>
      </w:pPr>
    </w:p>
    <w:p w:rsidR="00B6056A" w:rsidRDefault="00B6056A" w:rsidP="00B6056A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Наименование программы:</w:t>
      </w:r>
    </w:p>
    <w:p w:rsidR="00B6056A" w:rsidRDefault="00B6056A" w:rsidP="00B6056A">
      <w:pPr>
        <w:ind w:firstLine="720"/>
        <w:jc w:val="both"/>
      </w:pPr>
      <w:r>
        <w:t xml:space="preserve">Комплексная Программа развития коммунальной инфраструктуры </w:t>
      </w:r>
      <w:proofErr w:type="spellStart"/>
      <w:r>
        <w:t>Большешуструйского</w:t>
      </w:r>
      <w:proofErr w:type="spellEnd"/>
      <w:r>
        <w:t xml:space="preserve"> сельского поселения Атюрьевского  муниципального района Республики Мордовия на 2018- 2029гг.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Дата ее утверждения (наименование и номер соответствующего нормативного акта)</w:t>
      </w:r>
    </w:p>
    <w:p w:rsidR="00B6056A" w:rsidRDefault="00B6056A" w:rsidP="00B6056A">
      <w:pPr>
        <w:ind w:left="720"/>
      </w:pPr>
      <w:r>
        <w:t xml:space="preserve">    Постановление  </w:t>
      </w:r>
      <w:proofErr w:type="spellStart"/>
      <w:r>
        <w:t>Большешуструйского</w:t>
      </w:r>
      <w:proofErr w:type="spellEnd"/>
      <w:r>
        <w:t xml:space="preserve"> сельского поселения N 37                              от 28.12.2017 г. "Об утверждении муниципальной  комплексной Программы развития систем коммунальной инфраструктуры </w:t>
      </w:r>
      <w:proofErr w:type="spellStart"/>
      <w:r>
        <w:t>Большешуструйского</w:t>
      </w:r>
      <w:proofErr w:type="spellEnd"/>
      <w:r>
        <w:t xml:space="preserve"> сельского поселения  Атюрьевского муниципального района на 2018 - 2029гг."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Муниципальный заказчик:</w:t>
      </w:r>
    </w:p>
    <w:p w:rsidR="00B6056A" w:rsidRDefault="00B6056A" w:rsidP="00B6056A">
      <w:pPr>
        <w:ind w:firstLine="720"/>
        <w:jc w:val="both"/>
      </w:pPr>
      <w:r>
        <w:t xml:space="preserve">Администрация </w:t>
      </w:r>
      <w:proofErr w:type="spellStart"/>
      <w:r>
        <w:t>Большешуструйского</w:t>
      </w:r>
      <w:proofErr w:type="spellEnd"/>
      <w:r>
        <w:t xml:space="preserve"> сельского поселения Атюрьевского муниципального района Республики Мордовия.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Разработчик Программы:</w:t>
      </w:r>
    </w:p>
    <w:p w:rsidR="00B6056A" w:rsidRDefault="00B6056A" w:rsidP="00B6056A">
      <w:pPr>
        <w:ind w:firstLine="720"/>
        <w:jc w:val="both"/>
      </w:pPr>
      <w:r>
        <w:t xml:space="preserve">Администрация </w:t>
      </w:r>
      <w:proofErr w:type="spellStart"/>
      <w:r>
        <w:t>Большешуструйского</w:t>
      </w:r>
      <w:proofErr w:type="spellEnd"/>
      <w:r>
        <w:t xml:space="preserve"> сельского поселения Атюрьевского муниципального района Республики Мордовия.</w:t>
      </w:r>
    </w:p>
    <w:p w:rsidR="00B6056A" w:rsidRDefault="00B6056A" w:rsidP="00B6056A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Cs w:val="24"/>
        </w:rPr>
      </w:pPr>
      <w:r>
        <w:rPr>
          <w:szCs w:val="24"/>
        </w:rPr>
        <w:t>Цели и задачи Программы</w:t>
      </w:r>
    </w:p>
    <w:p w:rsidR="00B6056A" w:rsidRDefault="00B6056A" w:rsidP="00B6056A">
      <w:pPr>
        <w:ind w:firstLine="720"/>
        <w:jc w:val="both"/>
        <w:rPr>
          <w:sz w:val="24"/>
          <w:szCs w:val="24"/>
        </w:rPr>
      </w:pPr>
    </w:p>
    <w:p w:rsidR="00B6056A" w:rsidRDefault="00B6056A" w:rsidP="00B6056A">
      <w:pPr>
        <w:ind w:firstLine="720"/>
        <w:jc w:val="both"/>
      </w:pPr>
      <w:r>
        <w:t>Целью программы является повышение качества и надежности предоставления коммунальных услуг населению, улучшение экономической ситуации в поселении, создание устойчивых и эффективных механизмов привлечения частных инвестиций.</w:t>
      </w:r>
    </w:p>
    <w:p w:rsidR="00B6056A" w:rsidRDefault="00B6056A" w:rsidP="00B6056A">
      <w:pPr>
        <w:ind w:firstLine="720"/>
        <w:jc w:val="both"/>
      </w:pPr>
      <w:r>
        <w:t>Преобразования, проводимые в рамках Программы,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инфраструктуры.</w:t>
      </w:r>
    </w:p>
    <w:p w:rsidR="00B6056A" w:rsidRDefault="00B6056A" w:rsidP="00B6056A">
      <w:pPr>
        <w:ind w:firstLine="720"/>
        <w:jc w:val="both"/>
      </w:pPr>
      <w:r>
        <w:t>Для достижения поставленной цели предлагается решить следующие задачи.</w:t>
      </w:r>
    </w:p>
    <w:p w:rsidR="00B6056A" w:rsidRDefault="00B6056A" w:rsidP="00B6056A">
      <w:pPr>
        <w:ind w:firstLine="720"/>
        <w:jc w:val="both"/>
      </w:pPr>
      <w:r>
        <w:t>Задачи: наращивание объемов кап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емонта жилого фонда; выполнение мероприятий по благоустройству территорий поселения; повышение эффективности управления объектами коммунальной инфраструктуры, привлечение частного бизнеса в сферу ЖКХ и др.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Важнейшие целевые индикаторы и показатели:</w:t>
      </w:r>
    </w:p>
    <w:p w:rsidR="00B6056A" w:rsidRDefault="00B6056A" w:rsidP="00B6056A">
      <w:pPr>
        <w:ind w:firstLine="720"/>
        <w:jc w:val="both"/>
      </w:pPr>
      <w:r>
        <w:t>Снижение общего износа основных фондов коммунального сектора до уровня:</w:t>
      </w:r>
    </w:p>
    <w:p w:rsidR="00B6056A" w:rsidRDefault="00B6056A" w:rsidP="00B6056A">
      <w:pPr>
        <w:ind w:firstLine="720"/>
        <w:jc w:val="both"/>
      </w:pPr>
      <w:r>
        <w:t>2018  - 15%</w:t>
      </w:r>
    </w:p>
    <w:p w:rsidR="00B6056A" w:rsidRDefault="00B6056A" w:rsidP="00B6056A">
      <w:pPr>
        <w:ind w:firstLine="720"/>
        <w:jc w:val="both"/>
      </w:pPr>
      <w:r>
        <w:t>2019  - 15%</w:t>
      </w:r>
    </w:p>
    <w:p w:rsidR="00B6056A" w:rsidRDefault="00B6056A" w:rsidP="00B6056A">
      <w:pPr>
        <w:ind w:firstLine="720"/>
        <w:jc w:val="both"/>
      </w:pPr>
      <w:r>
        <w:t>2020  - 15%</w:t>
      </w:r>
    </w:p>
    <w:p w:rsidR="00B6056A" w:rsidRDefault="00B6056A" w:rsidP="00B6056A">
      <w:pPr>
        <w:ind w:firstLine="720"/>
        <w:jc w:val="both"/>
      </w:pPr>
      <w:r>
        <w:t>2021  - 15%</w:t>
      </w:r>
    </w:p>
    <w:p w:rsidR="00B6056A" w:rsidRDefault="00B6056A" w:rsidP="00B6056A">
      <w:pPr>
        <w:ind w:firstLine="720"/>
        <w:jc w:val="both"/>
      </w:pPr>
      <w:r>
        <w:t>2022  - 15%</w:t>
      </w:r>
    </w:p>
    <w:p w:rsidR="00B6056A" w:rsidRDefault="00B6056A" w:rsidP="00B6056A">
      <w:pPr>
        <w:ind w:firstLine="720"/>
        <w:jc w:val="both"/>
      </w:pPr>
      <w:r>
        <w:t>2023  - 15%</w:t>
      </w:r>
    </w:p>
    <w:p w:rsidR="00B6056A" w:rsidRDefault="00B6056A" w:rsidP="00B6056A">
      <w:pPr>
        <w:ind w:firstLine="720"/>
        <w:jc w:val="both"/>
      </w:pPr>
      <w:r>
        <w:t>2024  - 15%</w:t>
      </w:r>
    </w:p>
    <w:p w:rsidR="00B6056A" w:rsidRDefault="00B6056A" w:rsidP="00B6056A">
      <w:pPr>
        <w:ind w:firstLine="720"/>
        <w:jc w:val="both"/>
      </w:pPr>
      <w:r>
        <w:t>2025  - 15%</w:t>
      </w:r>
    </w:p>
    <w:p w:rsidR="00B6056A" w:rsidRDefault="00B6056A" w:rsidP="00B6056A">
      <w:pPr>
        <w:ind w:firstLine="720"/>
        <w:jc w:val="both"/>
      </w:pPr>
      <w:r>
        <w:t>2026  - 15%</w:t>
      </w:r>
    </w:p>
    <w:p w:rsidR="00B6056A" w:rsidRDefault="00B6056A" w:rsidP="00B6056A">
      <w:pPr>
        <w:ind w:firstLine="720"/>
        <w:jc w:val="both"/>
      </w:pPr>
      <w:r>
        <w:t>2027  - 15%</w:t>
      </w:r>
    </w:p>
    <w:p w:rsidR="00B6056A" w:rsidRDefault="00B6056A" w:rsidP="00B6056A">
      <w:pPr>
        <w:ind w:firstLine="720"/>
        <w:jc w:val="both"/>
      </w:pPr>
      <w:r>
        <w:t>2028  - 15%</w:t>
      </w:r>
    </w:p>
    <w:p w:rsidR="00B6056A" w:rsidRDefault="00B6056A" w:rsidP="00B6056A">
      <w:pPr>
        <w:ind w:firstLine="720"/>
        <w:jc w:val="both"/>
      </w:pPr>
      <w:r>
        <w:t>2029  - 15%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both"/>
      </w:pPr>
      <w:r>
        <w:t>Доля частных инвестиций в общем объеме инвестиций в модернизацию объектов коммунальной инфраструктуры:</w:t>
      </w:r>
    </w:p>
    <w:p w:rsidR="00B6056A" w:rsidRDefault="00B6056A" w:rsidP="00B6056A">
      <w:pPr>
        <w:ind w:firstLine="720"/>
        <w:jc w:val="both"/>
      </w:pPr>
      <w:r>
        <w:t>2018 - 30%</w:t>
      </w:r>
    </w:p>
    <w:p w:rsidR="00B6056A" w:rsidRDefault="00B6056A" w:rsidP="00B6056A">
      <w:pPr>
        <w:ind w:firstLine="720"/>
        <w:jc w:val="both"/>
      </w:pPr>
      <w:r>
        <w:t>2019 - 30%</w:t>
      </w:r>
    </w:p>
    <w:p w:rsidR="00B6056A" w:rsidRDefault="00B6056A" w:rsidP="00B6056A">
      <w:pPr>
        <w:ind w:firstLine="720"/>
        <w:jc w:val="both"/>
      </w:pPr>
      <w:r>
        <w:t>2020 - 30%</w:t>
      </w:r>
    </w:p>
    <w:p w:rsidR="00B6056A" w:rsidRDefault="00B6056A" w:rsidP="00B6056A">
      <w:pPr>
        <w:ind w:firstLine="720"/>
        <w:jc w:val="both"/>
      </w:pPr>
      <w:r>
        <w:t>2021 - 30%</w:t>
      </w:r>
    </w:p>
    <w:p w:rsidR="00B6056A" w:rsidRDefault="00B6056A" w:rsidP="00B6056A">
      <w:pPr>
        <w:ind w:firstLine="720"/>
        <w:jc w:val="both"/>
      </w:pPr>
      <w:r>
        <w:t>2022 - 30%</w:t>
      </w:r>
    </w:p>
    <w:p w:rsidR="00B6056A" w:rsidRDefault="00B6056A" w:rsidP="00B6056A">
      <w:pPr>
        <w:ind w:firstLine="720"/>
        <w:jc w:val="both"/>
      </w:pPr>
      <w:r>
        <w:t>2023  - 30%</w:t>
      </w:r>
    </w:p>
    <w:p w:rsidR="00B6056A" w:rsidRDefault="00B6056A" w:rsidP="00B6056A">
      <w:pPr>
        <w:ind w:firstLine="720"/>
        <w:jc w:val="both"/>
      </w:pPr>
      <w:r>
        <w:t>2024  - 30%</w:t>
      </w:r>
    </w:p>
    <w:p w:rsidR="00B6056A" w:rsidRDefault="00B6056A" w:rsidP="00B6056A">
      <w:pPr>
        <w:ind w:firstLine="720"/>
        <w:jc w:val="both"/>
      </w:pPr>
      <w:r>
        <w:t>2025  - 30%</w:t>
      </w:r>
    </w:p>
    <w:p w:rsidR="00B6056A" w:rsidRDefault="00B6056A" w:rsidP="00B6056A">
      <w:pPr>
        <w:ind w:firstLine="720"/>
        <w:jc w:val="both"/>
      </w:pPr>
      <w:r>
        <w:t>2026  - 30%</w:t>
      </w:r>
    </w:p>
    <w:p w:rsidR="00B6056A" w:rsidRDefault="00B6056A" w:rsidP="00B6056A">
      <w:pPr>
        <w:ind w:firstLine="720"/>
        <w:jc w:val="both"/>
      </w:pPr>
      <w:r>
        <w:t>2027  - 30%</w:t>
      </w:r>
    </w:p>
    <w:p w:rsidR="00B6056A" w:rsidRDefault="00B6056A" w:rsidP="00B6056A">
      <w:pPr>
        <w:ind w:firstLine="720"/>
        <w:jc w:val="both"/>
      </w:pPr>
      <w:r>
        <w:t>2028  - 30%</w:t>
      </w:r>
    </w:p>
    <w:p w:rsidR="00B6056A" w:rsidRDefault="00B6056A" w:rsidP="00B6056A">
      <w:pPr>
        <w:ind w:firstLine="720"/>
        <w:jc w:val="both"/>
      </w:pPr>
      <w:r>
        <w:t>2029  - 30%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jc w:val="both"/>
      </w:pPr>
    </w:p>
    <w:p w:rsidR="00B6056A" w:rsidRDefault="00B6056A" w:rsidP="00B6056A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Сроки реализации Программы:</w:t>
      </w:r>
    </w:p>
    <w:p w:rsidR="00B6056A" w:rsidRDefault="00B6056A" w:rsidP="00B6056A">
      <w:pPr>
        <w:ind w:firstLine="720"/>
        <w:jc w:val="both"/>
      </w:pPr>
      <w:r>
        <w:t>2018 - 2029гг.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Объемы и источники финансирования Программы:</w:t>
      </w:r>
    </w:p>
    <w:p w:rsidR="00B6056A" w:rsidRDefault="00B6056A" w:rsidP="00B6056A">
      <w:pPr>
        <w:ind w:firstLine="720"/>
        <w:jc w:val="both"/>
      </w:pPr>
      <w:r>
        <w:t xml:space="preserve">Реализация Программы будет обеспечена за счет средств местного бюджета, республиканского бюджета РМ (в числе согласованных проектов республиканского значения), бюджета РФ, привлекаемых внебюджетных источников, собственных средств, предприятий и населения. К </w:t>
      </w:r>
      <w:r>
        <w:lastRenderedPageBreak/>
        <w:t>внебюджетным источникам, привлекаемым для финансирования Программы, относятся взносы участников Программы, включая предприятия и организации государственного и негосударственного сектора экономики, кредиты банков, средства фондов и др. поступления.</w:t>
      </w:r>
    </w:p>
    <w:p w:rsidR="00B6056A" w:rsidRDefault="00B6056A" w:rsidP="00B6056A">
      <w:pPr>
        <w:ind w:firstLine="720"/>
        <w:jc w:val="both"/>
      </w:pPr>
      <w:proofErr w:type="gramStart"/>
      <w:r>
        <w:t>Всего финансовых средств на реализацию Программы (жилищно-коммунальное хозяйство, капитальный ремонт и реконструкция систем электроснабжения, водоснабжения, водоотведения населенных пунктов 1,2 млн. руб..</w:t>
      </w:r>
      <w:proofErr w:type="gramEnd"/>
    </w:p>
    <w:p w:rsidR="00B6056A" w:rsidRDefault="00B6056A" w:rsidP="00B6056A">
      <w:pPr>
        <w:ind w:firstLine="720"/>
        <w:jc w:val="both"/>
      </w:pPr>
      <w:r>
        <w:t>В т.ч. по источникам финансирования:</w:t>
      </w:r>
    </w:p>
    <w:p w:rsidR="00B6056A" w:rsidRDefault="00B6056A" w:rsidP="00B6056A">
      <w:pPr>
        <w:ind w:firstLine="720"/>
        <w:jc w:val="both"/>
      </w:pPr>
      <w:r>
        <w:t>Федеральный бюджет РФ- 0 млн. руб.</w:t>
      </w:r>
    </w:p>
    <w:p w:rsidR="00B6056A" w:rsidRDefault="00B6056A" w:rsidP="00B6056A">
      <w:pPr>
        <w:ind w:firstLine="720"/>
        <w:jc w:val="both"/>
      </w:pPr>
      <w:r>
        <w:t>Республиканский бюджет   1,1 млн. руб.</w:t>
      </w:r>
    </w:p>
    <w:p w:rsidR="00B6056A" w:rsidRDefault="00B6056A" w:rsidP="00B6056A">
      <w:pPr>
        <w:ind w:firstLine="720"/>
        <w:jc w:val="both"/>
      </w:pPr>
      <w:r>
        <w:t>Местный бюджет- 0,1 млн. руб.</w:t>
      </w:r>
    </w:p>
    <w:p w:rsidR="00B6056A" w:rsidRDefault="00B6056A" w:rsidP="00B6056A">
      <w:pPr>
        <w:ind w:firstLine="720"/>
        <w:jc w:val="both"/>
      </w:pPr>
      <w:r>
        <w:t>Средства предприятий-0,0 млн. руб.</w:t>
      </w:r>
    </w:p>
    <w:p w:rsidR="00B6056A" w:rsidRDefault="00B6056A" w:rsidP="00B6056A">
      <w:pPr>
        <w:ind w:firstLine="720"/>
        <w:jc w:val="both"/>
      </w:pPr>
      <w:r>
        <w:t>Средства населения- 0,0 млн. руб.</w:t>
      </w:r>
    </w:p>
    <w:p w:rsidR="00B6056A" w:rsidRDefault="00B6056A" w:rsidP="00B6056A">
      <w:pPr>
        <w:ind w:firstLine="720"/>
        <w:jc w:val="both"/>
      </w:pPr>
      <w:r>
        <w:t>Объемы и источники финансирования будут ежегодно корректироваться, исходя из имеющихся возможностей бюджетов указанных уровней.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Перечень основных мероприятий программы:</w:t>
      </w:r>
    </w:p>
    <w:p w:rsidR="00B6056A" w:rsidRDefault="00B6056A" w:rsidP="00B6056A">
      <w:pPr>
        <w:ind w:firstLine="720"/>
        <w:jc w:val="both"/>
      </w:pPr>
      <w:r>
        <w:t>Основные мероприятия программы предусматривают:</w:t>
      </w:r>
    </w:p>
    <w:p w:rsidR="00B6056A" w:rsidRDefault="00B6056A" w:rsidP="00B6056A">
      <w:pPr>
        <w:ind w:firstLine="720"/>
        <w:jc w:val="both"/>
      </w:pPr>
      <w:r>
        <w:t>- реконструкцию и развитие систем электроснабжения;</w:t>
      </w:r>
    </w:p>
    <w:p w:rsidR="00B6056A" w:rsidRDefault="00B6056A" w:rsidP="00B6056A">
      <w:pPr>
        <w:ind w:firstLine="720"/>
        <w:jc w:val="both"/>
      </w:pPr>
      <w:r>
        <w:t>- строительство новых и реконструкцию старых систем водоснабжения и водоотведения; строительство   водопровода.</w:t>
      </w:r>
    </w:p>
    <w:p w:rsidR="00B6056A" w:rsidRDefault="00B6056A" w:rsidP="00B6056A">
      <w:pPr>
        <w:ind w:firstLine="720"/>
        <w:jc w:val="both"/>
      </w:pPr>
      <w:r>
        <w:t xml:space="preserve">- асфальтирование дорог в </w:t>
      </w:r>
      <w:proofErr w:type="spellStart"/>
      <w:r>
        <w:t>с</w:t>
      </w:r>
      <w:proofErr w:type="gramStart"/>
      <w:r>
        <w:t>.У</w:t>
      </w:r>
      <w:proofErr w:type="gramEnd"/>
      <w:r>
        <w:t>сть-Рахмановка</w:t>
      </w:r>
      <w:proofErr w:type="spellEnd"/>
      <w:r>
        <w:t xml:space="preserve">  и населенных пунктах поселения;</w:t>
      </w:r>
    </w:p>
    <w:p w:rsidR="00B6056A" w:rsidRDefault="00B6056A" w:rsidP="00B6056A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Ожидаемые конечные результаты реализации Программы и показатели социально-экономической эффективности.</w:t>
      </w:r>
    </w:p>
    <w:p w:rsidR="00B6056A" w:rsidRDefault="00B6056A" w:rsidP="00B6056A">
      <w:pPr>
        <w:ind w:firstLine="720"/>
        <w:jc w:val="both"/>
      </w:pPr>
      <w:r>
        <w:t>Реализация мероприятий данного проекта будет способствовать:</w:t>
      </w:r>
    </w:p>
    <w:p w:rsidR="00B6056A" w:rsidRDefault="00B6056A" w:rsidP="00B6056A">
      <w:pPr>
        <w:ind w:firstLine="720"/>
        <w:jc w:val="both"/>
      </w:pPr>
      <w:r>
        <w:t>сокращению износа объектов коммунальной инфраструктуры;</w:t>
      </w:r>
    </w:p>
    <w:p w:rsidR="00B6056A" w:rsidRDefault="00B6056A" w:rsidP="00B6056A">
      <w:pPr>
        <w:ind w:firstLine="720"/>
        <w:jc w:val="both"/>
      </w:pPr>
      <w:r>
        <w:t xml:space="preserve">повышению качества жилищно-коммунального обслуживания населения </w:t>
      </w:r>
      <w:proofErr w:type="spellStart"/>
      <w:r>
        <w:t>Большешуструйского</w:t>
      </w:r>
      <w:proofErr w:type="spellEnd"/>
      <w:r>
        <w:t xml:space="preserve"> сельского поселения;</w:t>
      </w:r>
    </w:p>
    <w:p w:rsidR="00B6056A" w:rsidRDefault="00B6056A" w:rsidP="00B6056A">
      <w:pPr>
        <w:ind w:firstLine="720"/>
        <w:jc w:val="both"/>
      </w:pPr>
      <w:r>
        <w:t xml:space="preserve">улучшению экологической ситуации в селе Большой </w:t>
      </w:r>
      <w:proofErr w:type="spellStart"/>
      <w:r>
        <w:t>Шуструй</w:t>
      </w:r>
      <w:proofErr w:type="spellEnd"/>
      <w:r>
        <w:t>, д</w:t>
      </w:r>
      <w:proofErr w:type="gramStart"/>
      <w:r>
        <w:t>.М</w:t>
      </w:r>
      <w:proofErr w:type="gramEnd"/>
      <w:r>
        <w:t xml:space="preserve">алый </w:t>
      </w:r>
      <w:proofErr w:type="spellStart"/>
      <w:r>
        <w:t>Шуструй</w:t>
      </w:r>
      <w:proofErr w:type="spellEnd"/>
      <w:r>
        <w:t xml:space="preserve">, </w:t>
      </w:r>
      <w:proofErr w:type="spellStart"/>
      <w:r>
        <w:t>дс.Усть-Рахмановка</w:t>
      </w:r>
      <w:proofErr w:type="spellEnd"/>
      <w:r>
        <w:t xml:space="preserve">, д.Татарское </w:t>
      </w:r>
      <w:proofErr w:type="spellStart"/>
      <w:r>
        <w:t>Тенишево</w:t>
      </w:r>
      <w:proofErr w:type="spellEnd"/>
      <w:r>
        <w:t>.</w:t>
      </w:r>
    </w:p>
    <w:p w:rsidR="00B6056A" w:rsidRDefault="00B6056A" w:rsidP="00B6056A">
      <w:pPr>
        <w:ind w:firstLine="720"/>
        <w:jc w:val="both"/>
      </w:pPr>
      <w:r>
        <w:t>созданию условий для привлечения частных инвестиций в проекты по модернизации объектов коммунальной инфраструктуры.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pStyle w:val="3f3f3f3f3f3f3f3f3f3f3f3f3f3f3f"/>
        <w:rPr>
          <w:b/>
          <w:bCs/>
        </w:rPr>
      </w:pPr>
      <w:bookmarkStart w:id="2" w:name="sub_100"/>
      <w:r>
        <w:rPr>
          <w:b/>
          <w:bCs/>
        </w:rPr>
        <w:t>1.Краткая  характеристика муниципального образования</w:t>
      </w:r>
    </w:p>
    <w:p w:rsidR="00B6056A" w:rsidRDefault="00B6056A" w:rsidP="00B6056A">
      <w:pPr>
        <w:pStyle w:val="3f3f3f3f3f3f3f3f3f3f3f3f3f3f3f"/>
      </w:pPr>
    </w:p>
    <w:p w:rsidR="00B6056A" w:rsidRDefault="00B6056A" w:rsidP="00B6056A">
      <w:pPr>
        <w:ind w:firstLine="709"/>
        <w:jc w:val="both"/>
      </w:pPr>
      <w:r>
        <w:t>Общие данные, влияющие на разработку технологических и экономических параметров Программы:</w:t>
      </w:r>
    </w:p>
    <w:p w:rsidR="00B6056A" w:rsidRDefault="00B6056A" w:rsidP="00B6056A">
      <w:pPr>
        <w:ind w:firstLine="709"/>
        <w:jc w:val="both"/>
      </w:pPr>
      <w:r>
        <w:t>Общая площадь – 5714 га</w:t>
      </w:r>
    </w:p>
    <w:p w:rsidR="00B6056A" w:rsidRDefault="00B6056A" w:rsidP="00B6056A">
      <w:pPr>
        <w:ind w:firstLine="709"/>
        <w:jc w:val="both"/>
      </w:pPr>
      <w:r>
        <w:t>Численность населения (2016 г.) – 442  чел.</w:t>
      </w:r>
    </w:p>
    <w:p w:rsidR="00B6056A" w:rsidRDefault="00B6056A" w:rsidP="00B6056A">
      <w:pPr>
        <w:ind w:firstLine="709"/>
        <w:jc w:val="both"/>
      </w:pPr>
      <w:r>
        <w:lastRenderedPageBreak/>
        <w:t>Темп роста численности (2017/2016 г.г.) – 95,4 %</w:t>
      </w:r>
    </w:p>
    <w:p w:rsidR="00B6056A" w:rsidRDefault="00B6056A" w:rsidP="00B6056A">
      <w:pPr>
        <w:ind w:firstLine="709"/>
        <w:jc w:val="both"/>
      </w:pPr>
      <w:r>
        <w:t>Общая площадь жилищного фонда (2016 г.) – 10100 кв. м</w:t>
      </w:r>
    </w:p>
    <w:p w:rsidR="00B6056A" w:rsidRDefault="00B6056A" w:rsidP="00B6056A">
      <w:pPr>
        <w:ind w:firstLine="709"/>
        <w:jc w:val="both"/>
      </w:pPr>
      <w:r>
        <w:t>Темп роста общей площади жилищного фонда (2017/2016 г.г.) – 22 %</w:t>
      </w:r>
    </w:p>
    <w:p w:rsidR="00B6056A" w:rsidRDefault="00B6056A" w:rsidP="00B6056A">
      <w:pPr>
        <w:ind w:firstLine="709"/>
        <w:jc w:val="both"/>
      </w:pPr>
      <w:r>
        <w:t>Введено в действие жилых домов (2016 г.) – 49,5кв. м</w:t>
      </w:r>
    </w:p>
    <w:p w:rsidR="00B6056A" w:rsidRDefault="00B6056A" w:rsidP="00B6056A">
      <w:pPr>
        <w:ind w:firstLine="709"/>
        <w:jc w:val="both"/>
      </w:pPr>
      <w:r>
        <w:t>Число источников (2016 г.):</w:t>
      </w:r>
    </w:p>
    <w:p w:rsidR="00B6056A" w:rsidRDefault="00B6056A" w:rsidP="00B6056A">
      <w:pPr>
        <w:jc w:val="both"/>
      </w:pPr>
      <w:r>
        <w:t xml:space="preserve">            Электроснабжение (центров питания) -7</w:t>
      </w:r>
    </w:p>
    <w:p w:rsidR="00B6056A" w:rsidRDefault="00B6056A" w:rsidP="00B6056A">
      <w:pPr>
        <w:ind w:firstLine="709"/>
        <w:jc w:val="both"/>
      </w:pPr>
      <w:r>
        <w:t>водоснабжения - 4</w:t>
      </w:r>
    </w:p>
    <w:p w:rsidR="00B6056A" w:rsidRDefault="00B6056A" w:rsidP="00B6056A">
      <w:pPr>
        <w:ind w:firstLine="709"/>
        <w:jc w:val="both"/>
      </w:pPr>
      <w:r>
        <w:t>газоснабжения -1</w:t>
      </w:r>
    </w:p>
    <w:p w:rsidR="00B6056A" w:rsidRDefault="00B6056A" w:rsidP="00B6056A">
      <w:pPr>
        <w:ind w:firstLine="709"/>
        <w:jc w:val="both"/>
      </w:pPr>
      <w:r>
        <w:t>Протяженность сетей (2016 г.):</w:t>
      </w:r>
    </w:p>
    <w:p w:rsidR="00B6056A" w:rsidRDefault="00B6056A" w:rsidP="00B6056A">
      <w:pPr>
        <w:ind w:firstLine="709"/>
        <w:jc w:val="both"/>
      </w:pPr>
      <w:r>
        <w:t>электрических –</w:t>
      </w:r>
      <w:r>
        <w:rPr>
          <w:shd w:val="clear" w:color="auto" w:fill="FFFF00"/>
        </w:rPr>
        <w:t>16,50</w:t>
      </w:r>
      <w:r>
        <w:t xml:space="preserve"> км</w:t>
      </w:r>
    </w:p>
    <w:p w:rsidR="00B6056A" w:rsidRDefault="00B6056A" w:rsidP="00B6056A">
      <w:pPr>
        <w:ind w:firstLine="709"/>
        <w:jc w:val="both"/>
      </w:pPr>
      <w:r>
        <w:t>газовых – 15,4 км</w:t>
      </w:r>
    </w:p>
    <w:p w:rsidR="00B6056A" w:rsidRDefault="00B6056A" w:rsidP="00B6056A">
      <w:pPr>
        <w:ind w:firstLine="709"/>
        <w:jc w:val="both"/>
      </w:pPr>
      <w:r>
        <w:t>водопроводных – 9,2  км</w:t>
      </w:r>
    </w:p>
    <w:p w:rsidR="00B6056A" w:rsidRDefault="00B6056A" w:rsidP="00B6056A">
      <w:pPr>
        <w:ind w:firstLine="709"/>
        <w:jc w:val="both"/>
      </w:pPr>
      <w:r>
        <w:t>канализационных – 0.2 км</w:t>
      </w:r>
    </w:p>
    <w:p w:rsidR="00B6056A" w:rsidRDefault="00B6056A" w:rsidP="00B6056A">
      <w:pPr>
        <w:ind w:firstLine="709"/>
        <w:jc w:val="both"/>
      </w:pPr>
      <w:r>
        <w:t>Доля сетей, нуждающихся в замене, в общей протяженности сетей</w:t>
      </w:r>
      <w:proofErr w:type="gramStart"/>
      <w:r>
        <w:t xml:space="preserve"> :</w:t>
      </w:r>
      <w:proofErr w:type="gramEnd"/>
    </w:p>
    <w:p w:rsidR="00B6056A" w:rsidRDefault="00B6056A" w:rsidP="00B6056A">
      <w:pPr>
        <w:ind w:firstLine="709"/>
        <w:jc w:val="both"/>
      </w:pPr>
      <w:r>
        <w:t>электрических - 0%</w:t>
      </w:r>
    </w:p>
    <w:p w:rsidR="00B6056A" w:rsidRDefault="00B6056A" w:rsidP="00B6056A">
      <w:pPr>
        <w:ind w:firstLine="709"/>
        <w:jc w:val="both"/>
      </w:pPr>
      <w:r>
        <w:t>газовых -0 %</w:t>
      </w:r>
    </w:p>
    <w:p w:rsidR="00B6056A" w:rsidRDefault="00B6056A" w:rsidP="00B6056A">
      <w:pPr>
        <w:ind w:firstLine="709"/>
        <w:jc w:val="both"/>
      </w:pPr>
      <w:r>
        <w:t>водопроводных – 24  %</w:t>
      </w:r>
    </w:p>
    <w:p w:rsidR="00B6056A" w:rsidRDefault="00B6056A" w:rsidP="00B6056A">
      <w:pPr>
        <w:ind w:firstLine="709"/>
        <w:jc w:val="both"/>
      </w:pPr>
      <w:r>
        <w:t>канализационных -  0 %</w:t>
      </w:r>
    </w:p>
    <w:p w:rsidR="00B6056A" w:rsidRDefault="00B6056A" w:rsidP="00B6056A">
      <w:pPr>
        <w:jc w:val="both"/>
      </w:pPr>
    </w:p>
    <w:p w:rsidR="00B6056A" w:rsidRDefault="00B6056A" w:rsidP="00B6056A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Cs w:val="24"/>
        </w:rPr>
      </w:pPr>
      <w:r>
        <w:rPr>
          <w:szCs w:val="24"/>
        </w:rPr>
        <w:t>2.Состояние проблемы</w:t>
      </w:r>
    </w:p>
    <w:bookmarkEnd w:id="2"/>
    <w:p w:rsidR="00B6056A" w:rsidRDefault="00B6056A" w:rsidP="00B6056A">
      <w:pPr>
        <w:ind w:firstLine="720"/>
        <w:jc w:val="both"/>
        <w:rPr>
          <w:sz w:val="24"/>
          <w:szCs w:val="24"/>
        </w:rPr>
      </w:pPr>
    </w:p>
    <w:p w:rsidR="00B6056A" w:rsidRDefault="00B6056A" w:rsidP="00B6056A">
      <w:pPr>
        <w:ind w:firstLine="720"/>
        <w:jc w:val="both"/>
      </w:pPr>
      <w:r>
        <w:t xml:space="preserve">В </w:t>
      </w:r>
      <w:proofErr w:type="spellStart"/>
      <w:r>
        <w:t>Большешуструйском</w:t>
      </w:r>
      <w:proofErr w:type="spellEnd"/>
      <w:r>
        <w:t xml:space="preserve"> сельском поселении имеется 4 </w:t>
      </w:r>
      <w:proofErr w:type="gramStart"/>
      <w:r>
        <w:t>населенных</w:t>
      </w:r>
      <w:proofErr w:type="gramEnd"/>
      <w:r>
        <w:t xml:space="preserve"> пункта. Население составляет 422 человек.</w:t>
      </w:r>
    </w:p>
    <w:p w:rsidR="00B6056A" w:rsidRDefault="00B6056A" w:rsidP="00B6056A">
      <w:pPr>
        <w:ind w:firstLine="720"/>
        <w:jc w:val="both"/>
      </w:pPr>
      <w:r>
        <w:t>Коммунальная инфраструктура поселения характеризуется следующими показателями: для водоснабжения населения и организаций имеется 4 водонапорных башен емкостью 75 куб. м, 13,0 км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>одопроводных сетей, 169 жилых домов общей площадью 10100 кв. м.</w:t>
      </w:r>
    </w:p>
    <w:p w:rsidR="00B6056A" w:rsidRDefault="00B6056A" w:rsidP="00B6056A">
      <w:pPr>
        <w:ind w:firstLine="720"/>
        <w:jc w:val="both"/>
      </w:pPr>
      <w:r>
        <w:t>Из года в год увеличивается износ основных фондов, происходит обветшание жилого фонда, снижается надежность инженерных систем, что приводит к ухудшению качества жилищно-коммунальных услуг.</w:t>
      </w:r>
    </w:p>
    <w:p w:rsidR="00B6056A" w:rsidRDefault="00B6056A" w:rsidP="00B6056A">
      <w:pPr>
        <w:ind w:firstLine="720"/>
        <w:jc w:val="both"/>
      </w:pPr>
      <w:r>
        <w:t>Неэффективное использование ресурсов выражается в высоких потерях воды, электрической энергии в процессе производства и транспортировки ресурсов до потребителей.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center"/>
        <w:rPr>
          <w:rStyle w:val="3f3f3f3f3f3f3f3f3f3f3f3f3f3f3f3f3f0"/>
        </w:rPr>
      </w:pPr>
      <w:bookmarkStart w:id="3" w:name="sub_101"/>
      <w:r>
        <w:rPr>
          <w:rStyle w:val="3f3f3f3f3f3f3f3f3f3f3f3f3f3f3f3f3f0"/>
        </w:rPr>
        <w:t>3.Электроснабжение</w:t>
      </w:r>
    </w:p>
    <w:bookmarkEnd w:id="3"/>
    <w:p w:rsidR="00B6056A" w:rsidRDefault="00B6056A" w:rsidP="00B6056A">
      <w:pPr>
        <w:ind w:firstLine="720"/>
        <w:jc w:val="both"/>
      </w:pPr>
      <w:r>
        <w:t xml:space="preserve">Важнейшим звеном коммунальной энергосистемы </w:t>
      </w:r>
      <w:proofErr w:type="spellStart"/>
      <w:r>
        <w:t>Большешуструйского</w:t>
      </w:r>
      <w:proofErr w:type="spellEnd"/>
      <w:r>
        <w:t xml:space="preserve">  сельского поселения являются электрические сети и трансформаторные подстанции, находящиеся на балансе Атюрьевского  участка филиала ОАО «МРСК ВОЛГИ» «</w:t>
      </w:r>
      <w:proofErr w:type="spellStart"/>
      <w:r>
        <w:t>Мордовэнерго</w:t>
      </w:r>
      <w:proofErr w:type="spellEnd"/>
      <w:r>
        <w:t>». Всего числится 6 трансформаторных подстанций с суммарной мощностью 820 кВт. Воздушные линии электропередачи протяженностью 000-км.</w:t>
      </w:r>
    </w:p>
    <w:p w:rsidR="00B6056A" w:rsidRDefault="00B6056A" w:rsidP="00B6056A">
      <w:pPr>
        <w:spacing w:line="288" w:lineRule="auto"/>
        <w:ind w:firstLine="454"/>
        <w:jc w:val="center"/>
        <w:rPr>
          <w:sz w:val="28"/>
          <w:szCs w:val="28"/>
        </w:rPr>
      </w:pPr>
    </w:p>
    <w:p w:rsidR="00B6056A" w:rsidRDefault="00B6056A" w:rsidP="00B6056A">
      <w:pPr>
        <w:spacing w:line="288" w:lineRule="auto"/>
        <w:ind w:firstLine="454"/>
        <w:jc w:val="center"/>
        <w:rPr>
          <w:sz w:val="28"/>
          <w:szCs w:val="28"/>
        </w:rPr>
      </w:pPr>
    </w:p>
    <w:p w:rsidR="00B6056A" w:rsidRDefault="00B6056A" w:rsidP="00B6056A">
      <w:pPr>
        <w:spacing w:line="288" w:lineRule="auto"/>
        <w:ind w:firstLine="454"/>
        <w:jc w:val="center"/>
        <w:rPr>
          <w:sz w:val="24"/>
          <w:szCs w:val="24"/>
        </w:rPr>
      </w:pPr>
      <w:r>
        <w:t>Содержание предлагаемых мероприятий.</w:t>
      </w:r>
    </w:p>
    <w:p w:rsidR="00B6056A" w:rsidRDefault="00B6056A" w:rsidP="00B6056A">
      <w:pPr>
        <w:pStyle w:val="a6"/>
        <w:spacing w:line="288" w:lineRule="auto"/>
        <w:ind w:firstLine="454"/>
      </w:pPr>
      <w:r>
        <w:t>Основными мероприятиями, запланированными ОАО «МРСК Волги» — «</w:t>
      </w:r>
      <w:proofErr w:type="spellStart"/>
      <w:r>
        <w:t>Мордовэнерго</w:t>
      </w:r>
      <w:proofErr w:type="spellEnd"/>
      <w:r>
        <w:t>» на ближайшие годы</w:t>
      </w:r>
      <w:proofErr w:type="gramStart"/>
      <w:r>
        <w:t xml:space="preserve"> ,</w:t>
      </w:r>
      <w:proofErr w:type="gramEnd"/>
      <w:r>
        <w:t xml:space="preserve"> являются работы по ремонту и реконструкции воздушных линий и трансформаторных подстанций в соответствии с ремонтной про</w:t>
      </w:r>
      <w:r>
        <w:softHyphen/>
        <w:t>граммой филиала ОАО «МРСК Волги» — «</w:t>
      </w:r>
      <w:proofErr w:type="spellStart"/>
      <w:r>
        <w:t>Мордовэнерго</w:t>
      </w:r>
      <w:proofErr w:type="spellEnd"/>
      <w:r>
        <w:t>» на 2018—2029 гг..</w:t>
      </w:r>
    </w:p>
    <w:p w:rsidR="00B6056A" w:rsidRDefault="00B6056A" w:rsidP="00B6056A">
      <w:pPr>
        <w:pStyle w:val="a6"/>
        <w:spacing w:line="200" w:lineRule="atLeast"/>
        <w:rPr>
          <w:b/>
          <w:bCs/>
          <w:sz w:val="28"/>
          <w:szCs w:val="20"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</w:p>
    <w:p w:rsidR="00B6056A" w:rsidRPr="00913D58" w:rsidRDefault="00B6056A" w:rsidP="00B6056A">
      <w:pPr>
        <w:pStyle w:val="a6"/>
        <w:spacing w:line="200" w:lineRule="atLeast"/>
        <w:rPr>
          <w:b/>
          <w:bCs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  <w:r>
        <w:rPr>
          <w:b/>
          <w:bCs/>
        </w:rPr>
        <w:t xml:space="preserve">Перечень объектов распределительных сетей 0,4—10 кВ Атюрьевского поселения, включенные в ремонтную программу филиала </w:t>
      </w:r>
    </w:p>
    <w:p w:rsidR="00B6056A" w:rsidRDefault="00B6056A" w:rsidP="00B6056A">
      <w:pPr>
        <w:pStyle w:val="a6"/>
        <w:spacing w:line="200" w:lineRule="atLeast"/>
        <w:rPr>
          <w:b/>
          <w:bCs/>
        </w:rPr>
      </w:pPr>
      <w:r>
        <w:rPr>
          <w:b/>
          <w:bCs/>
        </w:rPr>
        <w:t>ОАО «МРСК Волги» — «</w:t>
      </w:r>
      <w:proofErr w:type="spellStart"/>
      <w:r>
        <w:rPr>
          <w:b/>
          <w:bCs/>
        </w:rPr>
        <w:t>Мордовэнерго</w:t>
      </w:r>
      <w:proofErr w:type="spellEnd"/>
      <w:r>
        <w:rPr>
          <w:b/>
          <w:bCs/>
        </w:rPr>
        <w:t>» на период до 2018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34"/>
      </w:tblGrid>
      <w:tr w:rsidR="00B6056A" w:rsidTr="00A74898">
        <w:trPr>
          <w:tblHeader/>
        </w:trPr>
        <w:tc>
          <w:tcPr>
            <w:tcW w:w="9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056A" w:rsidRDefault="00B6056A" w:rsidP="00A74898">
            <w:pPr>
              <w:suppressAutoHyphens/>
              <w:snapToGrid w:val="0"/>
              <w:spacing w:after="200" w:line="200" w:lineRule="atLeast"/>
              <w:jc w:val="center"/>
              <w:rPr>
                <w:sz w:val="24"/>
                <w:szCs w:val="24"/>
                <w:lang w:eastAsia="ar-SA"/>
              </w:rPr>
            </w:pPr>
            <w:r>
              <w:t>Наименование объекта</w:t>
            </w:r>
          </w:p>
        </w:tc>
      </w:tr>
      <w:tr w:rsidR="00B6056A" w:rsidTr="00A74898">
        <w:tc>
          <w:tcPr>
            <w:tcW w:w="99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056A" w:rsidRDefault="00B6056A" w:rsidP="00A74898">
            <w:pPr>
              <w:suppressAutoHyphens/>
              <w:snapToGrid w:val="0"/>
              <w:spacing w:after="200" w:line="200" w:lineRule="atLeast"/>
              <w:jc w:val="center"/>
              <w:rPr>
                <w:i/>
                <w:iCs/>
                <w:sz w:val="24"/>
                <w:szCs w:val="24"/>
                <w:lang w:eastAsia="ar-SA"/>
              </w:rPr>
            </w:pPr>
            <w:r>
              <w:rPr>
                <w:i/>
                <w:iCs/>
              </w:rPr>
              <w:t>2018  год</w:t>
            </w:r>
          </w:p>
        </w:tc>
      </w:tr>
      <w:tr w:rsidR="00B6056A" w:rsidTr="00A74898">
        <w:tc>
          <w:tcPr>
            <w:tcW w:w="99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056A" w:rsidRDefault="00B6056A" w:rsidP="00A74898">
            <w:pPr>
              <w:suppressAutoHyphens/>
              <w:snapToGrid w:val="0"/>
              <w:spacing w:after="20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</w:tr>
    </w:tbl>
    <w:p w:rsidR="00B6056A" w:rsidRDefault="00B6056A" w:rsidP="00B6056A">
      <w:pPr>
        <w:pStyle w:val="a6"/>
        <w:spacing w:line="200" w:lineRule="atLeast"/>
        <w:rPr>
          <w:sz w:val="28"/>
          <w:szCs w:val="20"/>
          <w:lang w:eastAsia="ar-SA"/>
        </w:rPr>
      </w:pPr>
    </w:p>
    <w:p w:rsidR="00B6056A" w:rsidRDefault="00B6056A" w:rsidP="00B6056A">
      <w:pPr>
        <w:pStyle w:val="a6"/>
        <w:spacing w:line="288" w:lineRule="auto"/>
        <w:ind w:firstLine="454"/>
      </w:pPr>
      <w:r>
        <w:t xml:space="preserve">В таблице представлены объекты распределительных сетей 0,4-10 кВ по </w:t>
      </w:r>
      <w:proofErr w:type="spellStart"/>
      <w:r>
        <w:t>Большешуструйскому</w:t>
      </w:r>
      <w:proofErr w:type="spellEnd"/>
      <w:r>
        <w:t xml:space="preserve"> сельскому поселению, включенные в инвестиционную программу филиала ОАО «МРСК Волги — «</w:t>
      </w:r>
      <w:proofErr w:type="spellStart"/>
      <w:r>
        <w:t>Мордовэнэрго</w:t>
      </w:r>
      <w:proofErr w:type="spellEnd"/>
      <w:r>
        <w:t>» на 2018 г.</w:t>
      </w:r>
    </w:p>
    <w:p w:rsidR="00B6056A" w:rsidRDefault="00B6056A" w:rsidP="00B6056A">
      <w:pPr>
        <w:pStyle w:val="a6"/>
        <w:spacing w:line="288" w:lineRule="auto"/>
        <w:ind w:firstLine="454"/>
      </w:pPr>
    </w:p>
    <w:p w:rsidR="00B6056A" w:rsidRDefault="00B6056A" w:rsidP="00B6056A">
      <w:pPr>
        <w:pStyle w:val="a6"/>
        <w:spacing w:line="200" w:lineRule="atLeast"/>
        <w:rPr>
          <w:b/>
          <w:bCs/>
        </w:rPr>
      </w:pPr>
      <w:r>
        <w:rPr>
          <w:b/>
          <w:bCs/>
        </w:rPr>
        <w:t>Объекты инвестиционной программы ОАО «МРСК Волги — «</w:t>
      </w:r>
      <w:proofErr w:type="spellStart"/>
      <w:r>
        <w:rPr>
          <w:b/>
          <w:bCs/>
        </w:rPr>
        <w:t>Мордовэнэрго</w:t>
      </w:r>
      <w:proofErr w:type="spellEnd"/>
      <w:r>
        <w:rPr>
          <w:b/>
          <w:bCs/>
        </w:rPr>
        <w:t xml:space="preserve">» </w:t>
      </w:r>
    </w:p>
    <w:p w:rsidR="00B6056A" w:rsidRDefault="00B6056A" w:rsidP="00B6056A">
      <w:pPr>
        <w:pStyle w:val="a6"/>
        <w:spacing w:line="200" w:lineRule="atLeast"/>
        <w:rPr>
          <w:b/>
          <w:bCs/>
        </w:rPr>
      </w:pPr>
      <w:r>
        <w:rPr>
          <w:b/>
          <w:bCs/>
        </w:rPr>
        <w:t xml:space="preserve">на 2018—2029 гг. по </w:t>
      </w:r>
      <w:proofErr w:type="spellStart"/>
      <w:r>
        <w:rPr>
          <w:b/>
          <w:bCs/>
        </w:rPr>
        <w:t>Атюрьевскому</w:t>
      </w:r>
      <w:proofErr w:type="spellEnd"/>
      <w:r>
        <w:rPr>
          <w:b/>
          <w:bCs/>
        </w:rPr>
        <w:t xml:space="preserve"> району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64"/>
        <w:gridCol w:w="5512"/>
        <w:gridCol w:w="1816"/>
        <w:gridCol w:w="1842"/>
      </w:tblGrid>
      <w:tr w:rsidR="00B6056A" w:rsidTr="00A74898"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6056A" w:rsidRDefault="00B6056A" w:rsidP="00A74898">
            <w:pPr>
              <w:pStyle w:val="TableContents"/>
              <w:snapToGrid w:val="0"/>
              <w:spacing w:line="200" w:lineRule="atLeast"/>
              <w:jc w:val="center"/>
            </w:pPr>
            <w:r>
              <w:t>Год</w:t>
            </w:r>
          </w:p>
        </w:tc>
        <w:tc>
          <w:tcPr>
            <w:tcW w:w="5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6056A" w:rsidRDefault="00B6056A" w:rsidP="00A74898">
            <w:pPr>
              <w:pStyle w:val="TableContents"/>
              <w:snapToGrid w:val="0"/>
              <w:spacing w:line="200" w:lineRule="atLeast"/>
              <w:jc w:val="center"/>
            </w:pPr>
            <w:r>
              <w:t>Наименование объекта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6056A" w:rsidRDefault="00B6056A" w:rsidP="00A74898">
            <w:pPr>
              <w:pStyle w:val="TableContents"/>
              <w:snapToGrid w:val="0"/>
              <w:spacing w:line="200" w:lineRule="atLeast"/>
              <w:jc w:val="center"/>
            </w:pPr>
            <w:r>
              <w:t>Вид работ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056A" w:rsidRDefault="00B6056A" w:rsidP="00A74898">
            <w:pPr>
              <w:pStyle w:val="TableContents"/>
              <w:snapToGrid w:val="0"/>
              <w:spacing w:after="200" w:line="200" w:lineRule="atLeast"/>
              <w:jc w:val="center"/>
            </w:pPr>
            <w:r>
              <w:t xml:space="preserve">Стоимость работ,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 (без НДС)</w:t>
            </w:r>
          </w:p>
        </w:tc>
      </w:tr>
      <w:tr w:rsidR="00B6056A" w:rsidTr="00A74898">
        <w:tc>
          <w:tcPr>
            <w:tcW w:w="7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pStyle w:val="TableContents"/>
              <w:snapToGrid w:val="0"/>
              <w:spacing w:line="200" w:lineRule="atLeast"/>
            </w:pPr>
          </w:p>
        </w:tc>
        <w:tc>
          <w:tcPr>
            <w:tcW w:w="18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56A" w:rsidRDefault="00B6056A" w:rsidP="00A74898">
            <w:pPr>
              <w:pStyle w:val="TableContents"/>
              <w:snapToGrid w:val="0"/>
              <w:spacing w:line="200" w:lineRule="atLeast"/>
              <w:jc w:val="center"/>
            </w:pP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056A" w:rsidRDefault="00B6056A" w:rsidP="00A74898">
            <w:pPr>
              <w:pStyle w:val="TableContents"/>
              <w:snapToGrid w:val="0"/>
              <w:spacing w:after="200" w:line="200" w:lineRule="atLeast"/>
              <w:jc w:val="center"/>
            </w:pPr>
          </w:p>
        </w:tc>
      </w:tr>
    </w:tbl>
    <w:p w:rsidR="00B6056A" w:rsidRDefault="00B6056A" w:rsidP="00B6056A">
      <w:pPr>
        <w:pStyle w:val="a6"/>
        <w:spacing w:line="288" w:lineRule="auto"/>
        <w:ind w:firstLine="454"/>
        <w:rPr>
          <w:sz w:val="28"/>
          <w:szCs w:val="20"/>
          <w:lang w:eastAsia="ar-SA"/>
        </w:rPr>
      </w:pPr>
    </w:p>
    <w:p w:rsidR="00B6056A" w:rsidRDefault="00B6056A" w:rsidP="00B6056A">
      <w:pPr>
        <w:pStyle w:val="a6"/>
        <w:spacing w:line="288" w:lineRule="auto"/>
        <w:ind w:firstLine="454"/>
      </w:pPr>
      <w:r>
        <w:t xml:space="preserve">Ремонт и реконструкция объектов распределительных сетей приведет к улучшению технического состояния сельских электрических сетей и в целом повысит качество энергетической инфраструктуры  </w:t>
      </w:r>
      <w:proofErr w:type="spellStart"/>
      <w:r>
        <w:t>Большешуструйского</w:t>
      </w:r>
      <w:proofErr w:type="spellEnd"/>
      <w:r>
        <w:t xml:space="preserve">  поселения.</w:t>
      </w:r>
    </w:p>
    <w:p w:rsidR="00B6056A" w:rsidRDefault="00B6056A" w:rsidP="00B6056A">
      <w:pPr>
        <w:pStyle w:val="a6"/>
        <w:spacing w:line="288" w:lineRule="auto"/>
        <w:ind w:firstLine="454"/>
      </w:pPr>
      <w:r>
        <w:lastRenderedPageBreak/>
        <w:t>Головной исполнитель проекта. Филиал ОАО «МРСК Волги» — «</w:t>
      </w:r>
      <w:proofErr w:type="spellStart"/>
      <w:r>
        <w:t>Мордовэнерго</w:t>
      </w:r>
      <w:proofErr w:type="spellEnd"/>
      <w:r>
        <w:t>».</w:t>
      </w:r>
    </w:p>
    <w:p w:rsidR="00B6056A" w:rsidRDefault="00B6056A" w:rsidP="00B6056A">
      <w:pPr>
        <w:pStyle w:val="a6"/>
        <w:spacing w:line="288" w:lineRule="auto"/>
        <w:ind w:firstLine="454"/>
      </w:pPr>
    </w:p>
    <w:p w:rsidR="00B6056A" w:rsidRDefault="00B6056A" w:rsidP="00B6056A">
      <w:pPr>
        <w:pStyle w:val="a6"/>
        <w:spacing w:line="288" w:lineRule="auto"/>
        <w:ind w:firstLine="454"/>
      </w:pPr>
    </w:p>
    <w:p w:rsidR="00B6056A" w:rsidRDefault="00B6056A" w:rsidP="00B6056A">
      <w:pPr>
        <w:pStyle w:val="a6"/>
        <w:spacing w:line="288" w:lineRule="auto"/>
        <w:ind w:firstLine="454"/>
        <w:rPr>
          <w:b/>
          <w:bCs/>
        </w:rPr>
      </w:pPr>
      <w:r>
        <w:rPr>
          <w:b/>
          <w:bCs/>
        </w:rPr>
        <w:t>4.Водоснабжение</w:t>
      </w:r>
    </w:p>
    <w:p w:rsidR="00B6056A" w:rsidRDefault="00B6056A" w:rsidP="00B6056A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left"/>
        <w:rPr>
          <w:b/>
          <w:bCs/>
          <w:szCs w:val="24"/>
        </w:rPr>
      </w:pPr>
      <w:r>
        <w:rPr>
          <w:szCs w:val="24"/>
        </w:rPr>
        <w:t>Нормативная потребность и фактическая обеспеченность хозяйственно-питьевой водой населения в сельских населенных пунктах</w:t>
      </w:r>
    </w:p>
    <w:tbl>
      <w:tblPr>
        <w:tblW w:w="0" w:type="auto"/>
        <w:tblInd w:w="108" w:type="dxa"/>
        <w:tblLayout w:type="fixed"/>
        <w:tblLook w:val="04A0"/>
      </w:tblPr>
      <w:tblGrid>
        <w:gridCol w:w="1960"/>
        <w:gridCol w:w="1202"/>
        <w:gridCol w:w="1095"/>
        <w:gridCol w:w="1536"/>
        <w:gridCol w:w="1369"/>
        <w:gridCol w:w="1548"/>
        <w:gridCol w:w="1224"/>
      </w:tblGrid>
      <w:tr w:rsidR="00B6056A" w:rsidTr="00A74898"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pStyle w:val="3f3f3f3f3f3f3f3f3f3f3f3f3f3f3f3f3f"/>
              <w:snapToGrid w:val="0"/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Кол-во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>населенных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>пунктов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Население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>чел.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Нормативное суточное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>потребление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 xml:space="preserve">воды; куб. </w:t>
            </w:r>
            <w:proofErr w:type="gramStart"/>
            <w:r>
              <w:t>м</w:t>
            </w:r>
            <w:proofErr w:type="gramEnd"/>
            <w:r>
              <w:t>/сутки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Действ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</w:p>
          <w:p w:rsidR="00B6056A" w:rsidRDefault="00B6056A" w:rsidP="00A74898">
            <w:pPr>
              <w:pStyle w:val="3f3f3f3f3f3f3f3f3f3f3f3f3f3f3f3f3f"/>
              <w:jc w:val="center"/>
            </w:pPr>
            <w:proofErr w:type="spellStart"/>
            <w:r>
              <w:t>восстан</w:t>
            </w:r>
            <w:proofErr w:type="spellEnd"/>
            <w:r>
              <w:t>.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proofErr w:type="spellStart"/>
            <w:r>
              <w:t>артскважины</w:t>
            </w:r>
            <w:proofErr w:type="spellEnd"/>
            <w:r>
              <w:t>,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Действ.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 xml:space="preserve">арт. скважины; куб. </w:t>
            </w:r>
            <w:proofErr w:type="gramStart"/>
            <w:r>
              <w:t>м</w:t>
            </w:r>
            <w:proofErr w:type="gramEnd"/>
            <w:r>
              <w:t>/сутки</w:t>
            </w: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Потреб</w:t>
            </w:r>
            <w:proofErr w:type="gramStart"/>
            <w:r>
              <w:t>.,</w:t>
            </w:r>
            <w:proofErr w:type="gramEnd"/>
          </w:p>
          <w:p w:rsidR="00B6056A" w:rsidRDefault="00B6056A" w:rsidP="00A74898">
            <w:pPr>
              <w:pStyle w:val="3f3f3f3f3f3f3f3f3f3f3f3f3f3f3f3f3f"/>
              <w:autoSpaceDE/>
              <w:autoSpaceDN w:val="0"/>
              <w:spacing w:after="200" w:line="276" w:lineRule="auto"/>
              <w:jc w:val="center"/>
            </w:pPr>
            <w:r>
              <w:t xml:space="preserve">кол-во новых скважин,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B6056A" w:rsidTr="00A74898">
        <w:tc>
          <w:tcPr>
            <w:tcW w:w="1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"/>
              <w:snapToGrid w:val="0"/>
            </w:pPr>
            <w:proofErr w:type="spellStart"/>
            <w:r>
              <w:t>Большешуструйское</w:t>
            </w:r>
            <w:proofErr w:type="spellEnd"/>
          </w:p>
          <w:p w:rsidR="00B6056A" w:rsidRDefault="00B6056A" w:rsidP="00A74898">
            <w:pPr>
              <w:pStyle w:val="3f3f3f3f3f3f3f3f3f3f3f3f3f"/>
            </w:pPr>
            <w:r>
              <w:t>сельское поселение</w:t>
            </w:r>
          </w:p>
        </w:tc>
        <w:tc>
          <w:tcPr>
            <w:tcW w:w="12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4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422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305</w:t>
            </w:r>
          </w:p>
        </w:tc>
        <w:tc>
          <w:tcPr>
            <w:tcW w:w="13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4</w:t>
            </w:r>
          </w:p>
        </w:tc>
        <w:tc>
          <w:tcPr>
            <w:tcW w:w="1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350</w:t>
            </w:r>
          </w:p>
        </w:tc>
        <w:tc>
          <w:tcPr>
            <w:tcW w:w="12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056A" w:rsidRDefault="00B6056A" w:rsidP="00A74898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</w:pPr>
            <w:r>
              <w:t xml:space="preserve"> 0</w:t>
            </w:r>
          </w:p>
        </w:tc>
      </w:tr>
    </w:tbl>
    <w:p w:rsidR="00B6056A" w:rsidRDefault="00B6056A" w:rsidP="00B6056A">
      <w:pPr>
        <w:ind w:firstLine="720"/>
        <w:jc w:val="both"/>
        <w:rPr>
          <w:sz w:val="24"/>
          <w:szCs w:val="24"/>
          <w:lang w:eastAsia="ar-SA"/>
        </w:rPr>
      </w:pP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Cs w:val="24"/>
        </w:rPr>
      </w:pPr>
      <w:r>
        <w:rPr>
          <w:szCs w:val="24"/>
        </w:rPr>
        <w:t xml:space="preserve">Современное техническое состояние и перспективы развития сетей и сооружений водоснабжения сельских населенных пунктов </w:t>
      </w:r>
      <w:proofErr w:type="spellStart"/>
      <w:r>
        <w:rPr>
          <w:szCs w:val="24"/>
        </w:rPr>
        <w:t>Большешуструйского</w:t>
      </w:r>
      <w:proofErr w:type="spellEnd"/>
      <w:r>
        <w:rPr>
          <w:szCs w:val="24"/>
        </w:rPr>
        <w:t xml:space="preserve"> сельского поселения</w:t>
      </w:r>
    </w:p>
    <w:p w:rsidR="00B6056A" w:rsidRDefault="00B6056A" w:rsidP="00B6056A">
      <w:pPr>
        <w:ind w:firstLine="720"/>
        <w:jc w:val="both"/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1072"/>
        <w:gridCol w:w="536"/>
        <w:gridCol w:w="671"/>
        <w:gridCol w:w="804"/>
        <w:gridCol w:w="804"/>
        <w:gridCol w:w="671"/>
        <w:gridCol w:w="871"/>
        <w:gridCol w:w="872"/>
        <w:gridCol w:w="938"/>
        <w:gridCol w:w="939"/>
        <w:gridCol w:w="938"/>
        <w:gridCol w:w="818"/>
      </w:tblGrid>
      <w:tr w:rsidR="00B6056A" w:rsidTr="00A74898"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Поселение</w:t>
            </w:r>
          </w:p>
        </w:tc>
        <w:tc>
          <w:tcPr>
            <w:tcW w:w="28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Водозаборные узлы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 xml:space="preserve">(артезианские скважины),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 xml:space="preserve">Водопроводные сети, </w:t>
            </w:r>
            <w:proofErr w:type="gramStart"/>
            <w:r>
              <w:t>км</w:t>
            </w:r>
            <w:proofErr w:type="gramEnd"/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Водозаборные колонки, требующие замены и новое строительство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 xml:space="preserve">Приборы управления и </w:t>
            </w:r>
            <w:proofErr w:type="spellStart"/>
            <w:r>
              <w:t>водоучета</w:t>
            </w:r>
            <w:proofErr w:type="spellEnd"/>
            <w:r>
              <w:t xml:space="preserve">, </w:t>
            </w:r>
            <w:proofErr w:type="spellStart"/>
            <w:r>
              <w:t>установ-е</w:t>
            </w:r>
            <w:proofErr w:type="spellEnd"/>
            <w:r>
              <w:t xml:space="preserve"> на новых и </w:t>
            </w:r>
            <w:proofErr w:type="spellStart"/>
            <w:r>
              <w:t>ремнтых</w:t>
            </w:r>
            <w:proofErr w:type="spellEnd"/>
            <w:r>
              <w:t xml:space="preserve"> скважинах</w:t>
            </w: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056A" w:rsidRDefault="00B6056A" w:rsidP="00A74898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  <w:jc w:val="center"/>
            </w:pPr>
            <w:r>
              <w:t xml:space="preserve">Водонапорные башни,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B6056A" w:rsidTr="00A74898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pStyle w:val="3f3f3f3f3f3f3f3f3f3f3f3f3f3f3f3f3f"/>
              <w:snapToGrid w:val="0"/>
            </w:pPr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Наличие,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>всего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В т.ч. кап.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>ремонт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proofErr w:type="spellStart"/>
            <w:r>
              <w:t>Благоуст</w:t>
            </w:r>
            <w:proofErr w:type="spellEnd"/>
            <w:r>
              <w:t>.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proofErr w:type="spellStart"/>
            <w:r>
              <w:t>санит</w:t>
            </w:r>
            <w:proofErr w:type="spellEnd"/>
            <w:r>
              <w:t>.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>зоны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Новое строительство скважин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Наличие, всего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Треб.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>кап.</w:t>
            </w:r>
          </w:p>
          <w:p w:rsidR="00B6056A" w:rsidRDefault="00B6056A" w:rsidP="00A74898">
            <w:pPr>
              <w:pStyle w:val="3f3f3f3f3f3f3f3f3f3f3f3f3f3f3f3f3f"/>
              <w:jc w:val="center"/>
            </w:pPr>
            <w:r>
              <w:t>ремонт или замена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Новое строительство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pStyle w:val="3f3f3f3f3f3f3f3f3f3f3f3f3f3f3f3f3f"/>
              <w:snapToGrid w:val="0"/>
            </w:pP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pStyle w:val="3f3f3f3f3f3f3f3f3f3f3f3f3f3f3f3f3f"/>
              <w:snapToGrid w:val="0"/>
            </w:pP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Требующие кап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р</w:t>
            </w:r>
            <w:proofErr w:type="gramEnd"/>
            <w:r>
              <w:t>емонта или замены</w:t>
            </w:r>
          </w:p>
        </w:tc>
        <w:tc>
          <w:tcPr>
            <w:tcW w:w="8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056A" w:rsidRDefault="00B6056A" w:rsidP="00A74898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  <w:jc w:val="center"/>
            </w:pPr>
            <w:r>
              <w:t xml:space="preserve">Монтаж </w:t>
            </w:r>
            <w:proofErr w:type="gramStart"/>
            <w:r>
              <w:t>новых</w:t>
            </w:r>
            <w:proofErr w:type="gramEnd"/>
          </w:p>
        </w:tc>
      </w:tr>
      <w:tr w:rsidR="00B6056A" w:rsidTr="00A74898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"/>
              <w:snapToGrid w:val="0"/>
            </w:pPr>
            <w:proofErr w:type="spellStart"/>
            <w:r>
              <w:lastRenderedPageBreak/>
              <w:t>Большешуструйское</w:t>
            </w:r>
            <w:proofErr w:type="spellEnd"/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4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13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3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3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8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056A" w:rsidRDefault="00B6056A" w:rsidP="00A74898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  <w:jc w:val="center"/>
            </w:pPr>
            <w:r>
              <w:t>1</w:t>
            </w:r>
          </w:p>
        </w:tc>
      </w:tr>
    </w:tbl>
    <w:p w:rsidR="00B6056A" w:rsidRDefault="00B6056A" w:rsidP="00B6056A">
      <w:pPr>
        <w:ind w:firstLine="720"/>
        <w:jc w:val="both"/>
        <w:rPr>
          <w:lang w:eastAsia="ar-SA"/>
        </w:rPr>
      </w:pPr>
    </w:p>
    <w:p w:rsidR="00B6056A" w:rsidRDefault="00B6056A" w:rsidP="00B6056A">
      <w:pPr>
        <w:ind w:firstLine="720"/>
        <w:jc w:val="both"/>
      </w:pPr>
      <w:r>
        <w:t>Таким образом, в целях улучшения обеспечения населения питьевой водой необходима реконструкция 1,0 км</w:t>
      </w:r>
      <w:proofErr w:type="gramStart"/>
      <w:r>
        <w:t xml:space="preserve"> .</w:t>
      </w:r>
      <w:proofErr w:type="gramEnd"/>
    </w:p>
    <w:p w:rsidR="00B6056A" w:rsidRDefault="00B6056A" w:rsidP="00B6056A">
      <w:pPr>
        <w:tabs>
          <w:tab w:val="left" w:pos="750"/>
        </w:tabs>
        <w:spacing w:line="288" w:lineRule="auto"/>
        <w:ind w:firstLine="454"/>
        <w:jc w:val="both"/>
        <w:rPr>
          <w:b/>
          <w:bCs/>
        </w:rPr>
      </w:pPr>
      <w:r>
        <w:t>Несмотря на то, что системы водоснабжения функционируют в целом стабильно и потребность населения в воде в целом удовлетворяется. Нарастающий износ основных фондов ведет к снижению уровня надежности водопроводных сетей и оборудования и увеличению числа аварийных ситуаций. Значительны потери воды при транспортировке.</w:t>
      </w:r>
      <w:r>
        <w:rPr>
          <w:b/>
          <w:bCs/>
        </w:rPr>
        <w:t xml:space="preserve"> </w:t>
      </w:r>
    </w:p>
    <w:p w:rsidR="00B6056A" w:rsidRDefault="00B6056A" w:rsidP="00B6056A">
      <w:pPr>
        <w:tabs>
          <w:tab w:val="left" w:pos="750"/>
        </w:tabs>
        <w:spacing w:line="288" w:lineRule="auto"/>
        <w:ind w:firstLine="454"/>
        <w:jc w:val="both"/>
        <w:rPr>
          <w:b/>
          <w:bCs/>
        </w:rPr>
      </w:pPr>
      <w:r>
        <w:rPr>
          <w:b/>
          <w:bCs/>
        </w:rPr>
        <w:t>Содержание предлагаемых мероприятий.</w:t>
      </w:r>
    </w:p>
    <w:p w:rsidR="00B6056A" w:rsidRDefault="00B6056A" w:rsidP="00B6056A">
      <w:pPr>
        <w:jc w:val="both"/>
      </w:pPr>
      <w:r>
        <w:t>1. Строительство, реконструкция и капитальных ремонт водопроводных сетей общей протяженностью 1,0 км в следующих населенных пунктах: д</w:t>
      </w:r>
      <w:proofErr w:type="gramStart"/>
      <w:r>
        <w:t>.Т</w:t>
      </w:r>
      <w:proofErr w:type="gramEnd"/>
      <w:r>
        <w:t xml:space="preserve">атарское </w:t>
      </w:r>
      <w:proofErr w:type="spellStart"/>
      <w:r>
        <w:t>Тенишево</w:t>
      </w:r>
      <w:proofErr w:type="spellEnd"/>
      <w:r>
        <w:t xml:space="preserve"> и с.Большой </w:t>
      </w:r>
      <w:proofErr w:type="spellStart"/>
      <w:r>
        <w:t>Шуструй</w:t>
      </w:r>
      <w:proofErr w:type="spellEnd"/>
      <w:r>
        <w:t xml:space="preserve">.                     </w:t>
      </w:r>
    </w:p>
    <w:p w:rsidR="00B6056A" w:rsidRDefault="00B6056A" w:rsidP="00B6056A">
      <w:pPr>
        <w:jc w:val="both"/>
      </w:pPr>
    </w:p>
    <w:p w:rsidR="00B6056A" w:rsidRDefault="00B6056A" w:rsidP="00B6056A">
      <w:pPr>
        <w:jc w:val="both"/>
      </w:pPr>
      <w:r>
        <w:rPr>
          <w:color w:val="000000"/>
        </w:rPr>
        <w:t>2. Строительство, реконструкция и ремонт водонапорных башен в д</w:t>
      </w:r>
      <w:proofErr w:type="gramStart"/>
      <w:r>
        <w:rPr>
          <w:color w:val="000000"/>
        </w:rPr>
        <w:t>.Т</w:t>
      </w:r>
      <w:proofErr w:type="gramEnd"/>
      <w:r>
        <w:rPr>
          <w:color w:val="000000"/>
        </w:rPr>
        <w:t xml:space="preserve">атарское </w:t>
      </w:r>
      <w:proofErr w:type="spellStart"/>
      <w:r>
        <w:rPr>
          <w:color w:val="000000"/>
        </w:rPr>
        <w:t>Тенишево</w:t>
      </w:r>
      <w:proofErr w:type="spellEnd"/>
      <w:r>
        <w:rPr>
          <w:color w:val="000000"/>
        </w:rPr>
        <w:t>.</w:t>
      </w:r>
      <w:r>
        <w:t xml:space="preserve"> 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ind w:firstLine="720"/>
        <w:jc w:val="center"/>
        <w:rPr>
          <w:rStyle w:val="3f3f3f3f3f3f3f3f3f3f3f3f3f3f3f3f3f0"/>
        </w:rPr>
      </w:pPr>
      <w:bookmarkStart w:id="4" w:name="sub_104"/>
      <w:r>
        <w:rPr>
          <w:rStyle w:val="3f3f3f3f3f3f3f3f3f3f3f3f3f3f3f3f3f0"/>
        </w:rPr>
        <w:t>5.Дорожное хозяйство</w:t>
      </w:r>
    </w:p>
    <w:bookmarkEnd w:id="4"/>
    <w:p w:rsidR="00B6056A" w:rsidRDefault="00B6056A" w:rsidP="00B6056A">
      <w:pPr>
        <w:ind w:firstLine="720"/>
        <w:jc w:val="both"/>
      </w:pPr>
      <w:r>
        <w:t xml:space="preserve">Общая протяженность всех улиц в </w:t>
      </w:r>
      <w:proofErr w:type="spellStart"/>
      <w:r>
        <w:t>Большешуструйском</w:t>
      </w:r>
      <w:proofErr w:type="spellEnd"/>
      <w:r>
        <w:t xml:space="preserve"> сельском поселении  составляет 12,1 км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т.ч. с твердым покрытием 5,1 км. </w:t>
      </w:r>
      <w:proofErr w:type="spellStart"/>
      <w:r>
        <w:t>Необустроенность</w:t>
      </w:r>
      <w:proofErr w:type="spellEnd"/>
      <w:r>
        <w:t xml:space="preserve"> улиц асфальтированными дорогами создает бытовые неудобства людям и в целом не способствует благоустройству поселения.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Cs w:val="24"/>
        </w:rPr>
      </w:pPr>
      <w:bookmarkStart w:id="5" w:name="sub_300"/>
      <w:r>
        <w:rPr>
          <w:szCs w:val="24"/>
        </w:rPr>
        <w:t>Содержание предлагаемых мероприятий</w:t>
      </w:r>
    </w:p>
    <w:bookmarkEnd w:id="5"/>
    <w:p w:rsidR="00B6056A" w:rsidRDefault="00B6056A" w:rsidP="00B6056A">
      <w:pPr>
        <w:ind w:firstLine="720"/>
        <w:jc w:val="center"/>
        <w:rPr>
          <w:sz w:val="28"/>
          <w:szCs w:val="28"/>
        </w:rPr>
      </w:pPr>
    </w:p>
    <w:p w:rsidR="00B6056A" w:rsidRDefault="00B6056A" w:rsidP="00B6056A">
      <w:pPr>
        <w:ind w:firstLine="720"/>
        <w:jc w:val="both"/>
        <w:rPr>
          <w:sz w:val="24"/>
          <w:szCs w:val="24"/>
        </w:rPr>
      </w:pPr>
      <w:bookmarkStart w:id="6" w:name="sub_301"/>
      <w:r>
        <w:t xml:space="preserve">1. Асфальтирование дорог в с. </w:t>
      </w:r>
      <w:proofErr w:type="spellStart"/>
      <w:r>
        <w:t>Усть-Рахмановка</w:t>
      </w:r>
      <w:proofErr w:type="spellEnd"/>
      <w:r>
        <w:t>, д</w:t>
      </w:r>
      <w:proofErr w:type="gramStart"/>
      <w:r>
        <w:t>.Т</w:t>
      </w:r>
      <w:proofErr w:type="gramEnd"/>
      <w:r>
        <w:t xml:space="preserve">атарское </w:t>
      </w:r>
      <w:proofErr w:type="spellStart"/>
      <w:r>
        <w:t>Тенишево</w:t>
      </w:r>
      <w:proofErr w:type="spellEnd"/>
      <w:r>
        <w:t xml:space="preserve">, д.Малый </w:t>
      </w:r>
      <w:proofErr w:type="spellStart"/>
      <w:r>
        <w:t>Шуструй,тротуар</w:t>
      </w:r>
      <w:proofErr w:type="spellEnd"/>
      <w:r>
        <w:t xml:space="preserve"> в с.Большой </w:t>
      </w:r>
      <w:proofErr w:type="spellStart"/>
      <w:r>
        <w:t>Шуструй</w:t>
      </w:r>
      <w:proofErr w:type="spellEnd"/>
      <w:r>
        <w:t>.</w:t>
      </w:r>
    </w:p>
    <w:bookmarkEnd w:id="6"/>
    <w:p w:rsidR="00B6056A" w:rsidRDefault="00B6056A" w:rsidP="00B6056A">
      <w:pPr>
        <w:ind w:firstLine="720"/>
        <w:jc w:val="both"/>
      </w:pPr>
      <w:r>
        <w:t>Для нормального функционирования транспортной сферы в поселении необходимо ежегодно строить 0,5  км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орог с твердым покрытием и проводить ремонт 1 - 1,5 км. изношенных дорог, с тем чтобы к 2029 году привести улицы поселения в благоустроенное состояние.</w:t>
      </w:r>
    </w:p>
    <w:p w:rsidR="00B6056A" w:rsidRDefault="00B6056A" w:rsidP="00B6056A">
      <w:pPr>
        <w:ind w:firstLine="720"/>
        <w:jc w:val="both"/>
      </w:pPr>
    </w:p>
    <w:p w:rsidR="00B6056A" w:rsidRDefault="00B6056A" w:rsidP="00B6056A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Cs w:val="24"/>
        </w:rPr>
      </w:pPr>
      <w:bookmarkStart w:id="7" w:name="sub_400"/>
      <w:r>
        <w:rPr>
          <w:szCs w:val="24"/>
        </w:rPr>
        <w:t>Показатели экономической и социальной эффективности мероприятий проекта</w:t>
      </w:r>
    </w:p>
    <w:bookmarkEnd w:id="7"/>
    <w:p w:rsidR="00B6056A" w:rsidRDefault="00B6056A" w:rsidP="00B6056A">
      <w:pPr>
        <w:ind w:firstLine="720"/>
        <w:jc w:val="both"/>
        <w:rPr>
          <w:sz w:val="24"/>
          <w:szCs w:val="24"/>
        </w:rPr>
      </w:pPr>
    </w:p>
    <w:p w:rsidR="00B6056A" w:rsidRDefault="00B6056A" w:rsidP="00B6056A">
      <w:pPr>
        <w:ind w:firstLine="720"/>
        <w:jc w:val="both"/>
      </w:pPr>
      <w:r>
        <w:t xml:space="preserve">Реализация мероприятий данной Программы будет способствовать: улучшению жилищно-коммунального обслуживания населения </w:t>
      </w:r>
      <w:proofErr w:type="spellStart"/>
      <w:r>
        <w:t>Большешуструйского</w:t>
      </w:r>
      <w:proofErr w:type="spellEnd"/>
      <w:r>
        <w:t xml:space="preserve">  сельского поселения, улучшению экологической ситуации в населенных пунктах; улучшению состояния инфраструктуры </w:t>
      </w:r>
      <w:r>
        <w:lastRenderedPageBreak/>
        <w:t xml:space="preserve">села; </w:t>
      </w:r>
      <w:proofErr w:type="spellStart"/>
      <w:r>
        <w:t>энергоэффективности</w:t>
      </w:r>
      <w:proofErr w:type="spellEnd"/>
      <w:r>
        <w:t xml:space="preserve"> и энергосбережению; улучшению жилищных условий и снижению жалоб населения; обеспечению с/населения и организаций водой стандартного качества и количества.</w:t>
      </w:r>
    </w:p>
    <w:p w:rsidR="00B6056A" w:rsidRDefault="00B6056A" w:rsidP="00B6056A">
      <w:pPr>
        <w:jc w:val="both"/>
      </w:pPr>
    </w:p>
    <w:p w:rsidR="00B6056A" w:rsidRDefault="00B6056A" w:rsidP="00B6056A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Cs w:val="24"/>
        </w:rPr>
      </w:pPr>
      <w:bookmarkStart w:id="8" w:name="sub_500"/>
      <w:r>
        <w:rPr>
          <w:szCs w:val="24"/>
        </w:rPr>
        <w:t>Исполнитель проекта</w:t>
      </w:r>
    </w:p>
    <w:bookmarkEnd w:id="8"/>
    <w:p w:rsidR="00B6056A" w:rsidRDefault="00B6056A" w:rsidP="00B6056A">
      <w:pPr>
        <w:ind w:firstLine="720"/>
        <w:jc w:val="both"/>
        <w:rPr>
          <w:sz w:val="24"/>
          <w:szCs w:val="24"/>
        </w:rPr>
      </w:pPr>
    </w:p>
    <w:p w:rsidR="00B6056A" w:rsidRDefault="00B6056A" w:rsidP="00B6056A">
      <w:pPr>
        <w:ind w:firstLine="720"/>
        <w:jc w:val="both"/>
      </w:pPr>
      <w:r>
        <w:t xml:space="preserve">Администрация </w:t>
      </w:r>
      <w:proofErr w:type="spellStart"/>
      <w:r>
        <w:t>Большешуструйского</w:t>
      </w:r>
      <w:proofErr w:type="spellEnd"/>
      <w:r>
        <w:t xml:space="preserve"> сельского поселения Атюрьевского муниципального района</w:t>
      </w:r>
    </w:p>
    <w:p w:rsidR="00B6056A" w:rsidRDefault="00B6056A" w:rsidP="00B6056A">
      <w:pPr>
        <w:pStyle w:val="1"/>
        <w:numPr>
          <w:ilvl w:val="0"/>
          <w:numId w:val="0"/>
        </w:numPr>
        <w:tabs>
          <w:tab w:val="left" w:pos="0"/>
        </w:tabs>
        <w:spacing w:before="240" w:after="60"/>
        <w:jc w:val="center"/>
        <w:rPr>
          <w:szCs w:val="24"/>
        </w:rPr>
      </w:pPr>
      <w:r>
        <w:rPr>
          <w:szCs w:val="24"/>
        </w:rPr>
        <w:t xml:space="preserve"> </w:t>
      </w:r>
    </w:p>
    <w:p w:rsidR="00B6056A" w:rsidRDefault="00B6056A" w:rsidP="00B6056A">
      <w:pPr>
        <w:pStyle w:val="1"/>
        <w:numPr>
          <w:ilvl w:val="0"/>
          <w:numId w:val="0"/>
        </w:numPr>
        <w:tabs>
          <w:tab w:val="left" w:pos="0"/>
        </w:tabs>
        <w:spacing w:before="240" w:after="60"/>
        <w:jc w:val="center"/>
        <w:rPr>
          <w:szCs w:val="24"/>
        </w:rPr>
      </w:pPr>
      <w:r>
        <w:rPr>
          <w:szCs w:val="24"/>
        </w:rPr>
        <w:t xml:space="preserve"> </w:t>
      </w:r>
    </w:p>
    <w:p w:rsidR="00B6056A" w:rsidRDefault="00B6056A" w:rsidP="00B6056A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Cs w:val="24"/>
        </w:rPr>
      </w:pPr>
      <w:bookmarkStart w:id="9" w:name="sub_10011"/>
      <w:r>
        <w:rPr>
          <w:szCs w:val="24"/>
        </w:rPr>
        <w:t xml:space="preserve">Объемы и источники </w:t>
      </w:r>
      <w:proofErr w:type="gramStart"/>
      <w:r>
        <w:rPr>
          <w:szCs w:val="24"/>
        </w:rPr>
        <w:t>финансирования</w:t>
      </w:r>
      <w:r>
        <w:rPr>
          <w:szCs w:val="24"/>
        </w:rPr>
        <w:br/>
        <w:t>Программы развития коммунальной инфраструктуры   поселения</w:t>
      </w:r>
      <w:proofErr w:type="gramEnd"/>
      <w:r>
        <w:rPr>
          <w:szCs w:val="24"/>
        </w:rPr>
        <w:t xml:space="preserve"> на период до 2018 года</w:t>
      </w:r>
    </w:p>
    <w:bookmarkEnd w:id="9"/>
    <w:p w:rsidR="00B6056A" w:rsidRDefault="00B6056A" w:rsidP="00B6056A">
      <w:pPr>
        <w:ind w:firstLine="720"/>
        <w:jc w:val="both"/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1726"/>
        <w:gridCol w:w="900"/>
        <w:gridCol w:w="630"/>
        <w:gridCol w:w="645"/>
        <w:gridCol w:w="660"/>
        <w:gridCol w:w="660"/>
        <w:gridCol w:w="660"/>
        <w:gridCol w:w="703"/>
        <w:gridCol w:w="615"/>
        <w:gridCol w:w="705"/>
        <w:gridCol w:w="765"/>
        <w:gridCol w:w="735"/>
        <w:gridCol w:w="662"/>
        <w:gridCol w:w="701"/>
      </w:tblGrid>
      <w:tr w:rsidR="00B6056A" w:rsidTr="00A74898"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Источники финансирования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Всего (млн./руб.)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6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2027</w:t>
            </w:r>
          </w:p>
        </w:tc>
        <w:tc>
          <w:tcPr>
            <w:tcW w:w="6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2028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2029</w:t>
            </w:r>
          </w:p>
        </w:tc>
      </w:tr>
      <w:tr w:rsidR="00B6056A" w:rsidTr="00A74898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B6056A" w:rsidTr="00A74898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5,96</w:t>
            </w: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0,8</w:t>
            </w: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0,88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1,98</w:t>
            </w: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0,9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1,4</w:t>
            </w: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B6056A" w:rsidTr="00A74898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Местный бюджет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0,18</w:t>
            </w: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0,06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0,12</w:t>
            </w: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B6056A" w:rsidTr="00A74898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Средства предприятий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B6056A" w:rsidTr="00A74898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Средства населения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B6056A" w:rsidTr="00A74898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Итого: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</w:tbl>
    <w:p w:rsidR="00B6056A" w:rsidRDefault="00B6056A" w:rsidP="00B6056A">
      <w:pPr>
        <w:rPr>
          <w:rFonts w:cs="Arial"/>
          <w:b/>
          <w:bCs/>
          <w:kern w:val="2"/>
        </w:rPr>
        <w:sectPr w:rsidR="00B6056A">
          <w:footnotePr>
            <w:pos w:val="beneathText"/>
          </w:footnotePr>
          <w:pgSz w:w="11905" w:h="16837"/>
          <w:pgMar w:top="1134" w:right="850" w:bottom="1134" w:left="1134" w:header="720" w:footer="720" w:gutter="0"/>
          <w:cols w:space="720"/>
        </w:sectPr>
      </w:pPr>
    </w:p>
    <w:p w:rsidR="00B6056A" w:rsidRDefault="00B6056A" w:rsidP="00B6056A">
      <w:pPr>
        <w:pStyle w:val="1"/>
        <w:numPr>
          <w:ilvl w:val="0"/>
          <w:numId w:val="1"/>
        </w:numPr>
        <w:tabs>
          <w:tab w:val="left" w:pos="-540"/>
          <w:tab w:val="num" w:pos="0"/>
        </w:tabs>
        <w:spacing w:before="240" w:after="60"/>
        <w:ind w:left="-540"/>
        <w:jc w:val="center"/>
        <w:rPr>
          <w:szCs w:val="24"/>
          <w:lang w:eastAsia="ar-SA"/>
        </w:rPr>
      </w:pPr>
      <w:bookmarkStart w:id="10" w:name="sub_10012"/>
      <w:r>
        <w:rPr>
          <w:szCs w:val="24"/>
        </w:rPr>
        <w:lastRenderedPageBreak/>
        <w:t>План</w:t>
      </w:r>
      <w:r>
        <w:rPr>
          <w:szCs w:val="24"/>
        </w:rPr>
        <w:br/>
        <w:t xml:space="preserve">мероприятий по обеспечению устойчивой работы  инженерных систем ЖКХ </w:t>
      </w:r>
      <w:proofErr w:type="spellStart"/>
      <w:r>
        <w:rPr>
          <w:szCs w:val="24"/>
        </w:rPr>
        <w:t>Большешуструйского</w:t>
      </w:r>
      <w:proofErr w:type="spellEnd"/>
      <w:r>
        <w:rPr>
          <w:szCs w:val="24"/>
        </w:rPr>
        <w:t xml:space="preserve"> сельского поселения</w:t>
      </w:r>
    </w:p>
    <w:bookmarkEnd w:id="10"/>
    <w:p w:rsidR="00B6056A" w:rsidRDefault="00B6056A" w:rsidP="00B6056A">
      <w:pPr>
        <w:ind w:firstLine="720"/>
        <w:jc w:val="center"/>
        <w:rPr>
          <w:sz w:val="24"/>
          <w:szCs w:val="24"/>
        </w:rPr>
      </w:pPr>
    </w:p>
    <w:tbl>
      <w:tblPr>
        <w:tblW w:w="0" w:type="auto"/>
        <w:tblInd w:w="-1158" w:type="dxa"/>
        <w:tblLayout w:type="fixed"/>
        <w:tblLook w:val="04A0"/>
      </w:tblPr>
      <w:tblGrid>
        <w:gridCol w:w="331"/>
        <w:gridCol w:w="1095"/>
        <w:gridCol w:w="870"/>
        <w:gridCol w:w="1050"/>
        <w:gridCol w:w="1020"/>
        <w:gridCol w:w="600"/>
        <w:gridCol w:w="598"/>
        <w:gridCol w:w="540"/>
        <w:gridCol w:w="525"/>
        <w:gridCol w:w="570"/>
        <w:gridCol w:w="510"/>
        <w:gridCol w:w="540"/>
        <w:gridCol w:w="555"/>
        <w:gridCol w:w="555"/>
        <w:gridCol w:w="525"/>
        <w:gridCol w:w="540"/>
        <w:gridCol w:w="542"/>
        <w:gridCol w:w="750"/>
        <w:gridCol w:w="785"/>
      </w:tblGrid>
      <w:tr w:rsidR="00B6056A" w:rsidTr="00A74898"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N</w:t>
            </w:r>
          </w:p>
          <w:p w:rsidR="00B6056A" w:rsidRDefault="00B6056A" w:rsidP="00A74898">
            <w:pPr>
              <w:suppressAutoHyphens/>
              <w:rPr>
                <w:sz w:val="20"/>
                <w:lang w:eastAsia="ar-SA"/>
              </w:rPr>
            </w:pP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Мероприятия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Срок реализации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Исполнители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Источники финансирования</w:t>
            </w:r>
          </w:p>
        </w:tc>
        <w:tc>
          <w:tcPr>
            <w:tcW w:w="813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Объемы финансирования (млн. руб.)                           в действ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ц</w:t>
            </w:r>
            <w:proofErr w:type="gramEnd"/>
            <w:r>
              <w:rPr>
                <w:sz w:val="20"/>
              </w:rPr>
              <w:t>енах, в т.ч. по годам</w:t>
            </w:r>
          </w:p>
        </w:tc>
      </w:tr>
      <w:tr w:rsidR="00B6056A" w:rsidTr="00A74898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2027</w:t>
            </w: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2028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2029</w:t>
            </w: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</w:tr>
      <w:tr w:rsidR="00B6056A" w:rsidTr="00A74898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</w:tr>
      <w:tr w:rsidR="00B6056A" w:rsidTr="00A74898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Реконструкция и строительство водопроводных сетей -</w:t>
            </w:r>
          </w:p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1,5 км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rFonts w:cs="Arial"/>
                <w:sz w:val="20"/>
                <w:lang w:eastAsia="ar-SA"/>
              </w:rPr>
            </w:pPr>
            <w:r>
              <w:rPr>
                <w:rFonts w:cs="Arial"/>
                <w:sz w:val="20"/>
              </w:rPr>
              <w:t>2018-20</w:t>
            </w:r>
            <w:r>
              <w:rPr>
                <w:rFonts w:cs="Arial"/>
                <w:sz w:val="20"/>
                <w:lang w:val="en-US"/>
              </w:rPr>
              <w:t>29</w:t>
            </w:r>
            <w:r>
              <w:rPr>
                <w:rFonts w:cs="Arial"/>
                <w:sz w:val="20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Администрация сельского поселения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1,8</w:t>
            </w:r>
          </w:p>
          <w:p w:rsidR="00B6056A" w:rsidRDefault="00B6056A" w:rsidP="00A74898">
            <w:pPr>
              <w:snapToGrid w:val="0"/>
              <w:rPr>
                <w:sz w:val="20"/>
              </w:rPr>
            </w:pPr>
          </w:p>
          <w:p w:rsidR="00B6056A" w:rsidRDefault="00B6056A" w:rsidP="00A74898">
            <w:pPr>
              <w:snapToGrid w:val="0"/>
              <w:rPr>
                <w:sz w:val="20"/>
              </w:rPr>
            </w:pPr>
          </w:p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1,2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B6056A" w:rsidTr="00A74898">
        <w:trPr>
          <w:trHeight w:val="2900"/>
        </w:trPr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Реконструкция и строительство дорог (</w:t>
            </w: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.У</w:t>
            </w:r>
            <w:proofErr w:type="gramEnd"/>
            <w:r>
              <w:rPr>
                <w:sz w:val="20"/>
              </w:rPr>
              <w:t>сть-Рахмановка</w:t>
            </w:r>
            <w:proofErr w:type="spellEnd"/>
            <w:r>
              <w:rPr>
                <w:sz w:val="20"/>
              </w:rPr>
              <w:t>,  ул.Центральная</w:t>
            </w:r>
          </w:p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2,0 км, д</w:t>
            </w:r>
            <w:proofErr w:type="gramStart"/>
            <w:r>
              <w:rPr>
                <w:sz w:val="20"/>
              </w:rPr>
              <w:t>.Т</w:t>
            </w:r>
            <w:proofErr w:type="gramEnd"/>
            <w:r>
              <w:rPr>
                <w:sz w:val="20"/>
              </w:rPr>
              <w:t xml:space="preserve">атарское </w:t>
            </w:r>
            <w:proofErr w:type="spellStart"/>
            <w:r>
              <w:rPr>
                <w:sz w:val="20"/>
              </w:rPr>
              <w:t>Тенишево</w:t>
            </w:r>
            <w:proofErr w:type="spellEnd"/>
            <w:r>
              <w:rPr>
                <w:sz w:val="20"/>
              </w:rPr>
              <w:t>, ул.Горная,0,9км,   .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rFonts w:cs="Arial"/>
                <w:sz w:val="20"/>
                <w:lang w:eastAsia="ar-SA"/>
              </w:rPr>
            </w:pPr>
            <w:r>
              <w:rPr>
                <w:rFonts w:cs="Arial"/>
                <w:sz w:val="20"/>
              </w:rPr>
              <w:t>2018-20</w:t>
            </w:r>
            <w:r>
              <w:rPr>
                <w:rFonts w:cs="Arial"/>
                <w:sz w:val="20"/>
                <w:lang w:val="en-US"/>
              </w:rPr>
              <w:t>29</w:t>
            </w:r>
            <w:r>
              <w:rPr>
                <w:rFonts w:cs="Arial"/>
                <w:sz w:val="20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Администрация сельского поселения,</w:t>
            </w:r>
          </w:p>
          <w:p w:rsidR="00B6056A" w:rsidRDefault="00B6056A" w:rsidP="00A74898">
            <w:pPr>
              <w:suppressAutoHyphens/>
              <w:rPr>
                <w:sz w:val="20"/>
                <w:lang w:eastAsia="ar-SA"/>
              </w:rPr>
            </w:pPr>
            <w:proofErr w:type="spellStart"/>
            <w:r>
              <w:rPr>
                <w:sz w:val="20"/>
              </w:rPr>
              <w:t>Упрдор</w:t>
            </w:r>
            <w:proofErr w:type="spellEnd"/>
            <w:r>
              <w:rPr>
                <w:sz w:val="20"/>
              </w:rPr>
              <w:t xml:space="preserve"> РМ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4,34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0,8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0,34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0,9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0,9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1,4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B6056A" w:rsidTr="00A74898">
        <w:tc>
          <w:tcPr>
            <w:tcW w:w="436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Всего финансирование: средств по программе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6,14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0,8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0,94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2,1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0,9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B6056A" w:rsidRDefault="00B6056A" w:rsidP="00A74898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1,4</w:t>
            </w:r>
          </w:p>
        </w:tc>
        <w:tc>
          <w:tcPr>
            <w:tcW w:w="183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056A" w:rsidRDefault="00B6056A" w:rsidP="00A74898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</w:tbl>
    <w:p w:rsidR="00B6056A" w:rsidRDefault="00B6056A" w:rsidP="00B6056A">
      <w:pPr>
        <w:ind w:firstLine="720"/>
        <w:rPr>
          <w:lang w:eastAsia="ar-SA"/>
        </w:rPr>
      </w:pPr>
    </w:p>
    <w:p w:rsidR="00B6056A" w:rsidRDefault="00B6056A" w:rsidP="00B6056A">
      <w:pPr>
        <w:ind w:firstLine="720"/>
      </w:pPr>
    </w:p>
    <w:p w:rsidR="00B6056A" w:rsidRDefault="00B6056A" w:rsidP="00B6056A">
      <w:pPr>
        <w:ind w:firstLine="720"/>
      </w:pPr>
    </w:p>
    <w:p w:rsidR="00B6056A" w:rsidRDefault="00B6056A" w:rsidP="00B6056A"/>
    <w:p w:rsidR="00B6056A" w:rsidRDefault="00B6056A" w:rsidP="00B6056A"/>
    <w:p w:rsidR="00B6056A" w:rsidRDefault="00B6056A" w:rsidP="00B6056A"/>
    <w:p w:rsidR="00B06634" w:rsidRDefault="00B06634"/>
    <w:sectPr w:rsidR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9C66C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0C176F80"/>
    <w:multiLevelType w:val="hybridMultilevel"/>
    <w:tmpl w:val="A6A6D23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B6056A"/>
    <w:rsid w:val="005A0D20"/>
    <w:rsid w:val="00B06634"/>
    <w:rsid w:val="00B6056A"/>
    <w:rsid w:val="00E37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56A"/>
    <w:rPr>
      <w:sz w:val="30"/>
    </w:rPr>
  </w:style>
  <w:style w:type="paragraph" w:styleId="1">
    <w:name w:val="heading 1"/>
    <w:basedOn w:val="a"/>
    <w:next w:val="a"/>
    <w:link w:val="10"/>
    <w:qFormat/>
    <w:rsid w:val="00B6056A"/>
    <w:pPr>
      <w:keepNext/>
      <w:numPr>
        <w:numId w:val="2"/>
      </w:numPr>
      <w:suppressAutoHyphens/>
      <w:ind w:left="709"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B6056A"/>
    <w:rPr>
      <w:sz w:val="24"/>
    </w:rPr>
  </w:style>
  <w:style w:type="character" w:customStyle="1" w:styleId="a5">
    <w:name w:val="Основной текст Знак"/>
    <w:link w:val="a6"/>
    <w:locked/>
    <w:rsid w:val="00B6056A"/>
    <w:rPr>
      <w:rFonts w:ascii="Century Schoolbook" w:hAnsi="Century Schoolbook"/>
      <w:sz w:val="24"/>
      <w:szCs w:val="24"/>
      <w:shd w:val="clear" w:color="auto" w:fill="FFFFFF"/>
    </w:rPr>
  </w:style>
  <w:style w:type="paragraph" w:styleId="a6">
    <w:name w:val="Body Text"/>
    <w:basedOn w:val="a"/>
    <w:link w:val="a5"/>
    <w:rsid w:val="00B6056A"/>
    <w:pPr>
      <w:shd w:val="clear" w:color="auto" w:fill="FFFFFF"/>
      <w:spacing w:line="31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11">
    <w:name w:val="Основной текст Знак1"/>
    <w:basedOn w:val="a0"/>
    <w:link w:val="a6"/>
    <w:uiPriority w:val="99"/>
    <w:semiHidden/>
    <w:rsid w:val="00B6056A"/>
    <w:rPr>
      <w:sz w:val="30"/>
    </w:rPr>
  </w:style>
  <w:style w:type="character" w:styleId="a7">
    <w:name w:val="Hyperlink"/>
    <w:semiHidden/>
    <w:rsid w:val="00B6056A"/>
    <w:rPr>
      <w:color w:val="000080"/>
      <w:u w:val="single"/>
    </w:rPr>
  </w:style>
  <w:style w:type="paragraph" w:customStyle="1" w:styleId="TableContents">
    <w:name w:val="Table Contents"/>
    <w:basedOn w:val="a"/>
    <w:rsid w:val="00B6056A"/>
    <w:pPr>
      <w:suppressAutoHyphens/>
      <w:autoSpaceDE w:val="0"/>
    </w:pPr>
    <w:rPr>
      <w:sz w:val="24"/>
      <w:szCs w:val="24"/>
      <w:lang w:eastAsia="ar-SA"/>
    </w:rPr>
  </w:style>
  <w:style w:type="paragraph" w:customStyle="1" w:styleId="3f3f3f3f3f3f3f3f3f3f3f3f3f3f3f">
    <w:name w:val="З3fа3fг3fо3fл3fо3fв3fо3fк3f с3fт3fа3fт3fь3fи3f"/>
    <w:basedOn w:val="a"/>
    <w:next w:val="a"/>
    <w:rsid w:val="00B6056A"/>
    <w:pPr>
      <w:widowControl w:val="0"/>
      <w:suppressAutoHyphens/>
      <w:autoSpaceDE w:val="0"/>
      <w:ind w:left="1612" w:hanging="892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B6056A"/>
    <w:pPr>
      <w:widowControl w:val="0"/>
      <w:suppressAutoHyphens/>
      <w:autoSpaceDE w:val="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3f3f3f3f3f3f3f3f3f3f3f3f3f">
    <w:name w:val="П3fр3fи3fж3fа3fт3fы3fй3f в3fл3fе3fв3fо3f"/>
    <w:basedOn w:val="a"/>
    <w:next w:val="a"/>
    <w:rsid w:val="00B6056A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character" w:customStyle="1" w:styleId="3f3f3f3f3f3f3f3f3f3f3f3f3f3f3f3f3f0">
    <w:name w:val="Ö3fâ3få3fò3fî3fâ3fî3få3f â3fû3fä3få3fë3få3fí3fè3få3f"/>
    <w:rsid w:val="00B6056A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6657.16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26510.0" TargetMode="External"/><Relationship Id="rId5" Type="http://schemas.openxmlformats.org/officeDocument/2006/relationships/hyperlink" Target="file:///F:\97655_&#8470;_27_&#1056;&#1072;&#1079;&#1074;&#1080;&#1090;&#1080;&#1077;_&#1082;&#1086;&#1084;&#1084;&#1091;&#1085;&#1072;&#1083;&#1100;&#1085;&#1086;&#1081;_&#1080;&#1085;&#1092;&#1088;&#1072;&#1089;&#1090;&#1088;&#1091;&#1082;&#1090;&#1091;&#1088;&#1099;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2027</Words>
  <Characters>11555</Characters>
  <Application>Microsoft Office Word</Application>
  <DocSecurity>0</DocSecurity>
  <Lines>96</Lines>
  <Paragraphs>27</Paragraphs>
  <ScaleCrop>false</ScaleCrop>
  <Company>SPecialiST RePack</Company>
  <LinksUpToDate>false</LinksUpToDate>
  <CharactersWithSpaces>13555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2018-02-06T08:58:00Z</dcterms:created>
  <dcterms:modified xsi:type="dcterms:W3CDTF">2018-02-06T09:00:00Z</dcterms:modified>
</cp:coreProperties>
</file>