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895" w:rsidRPr="0001667D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  <w:r w:rsidRPr="00FB2B00">
        <w:rPr>
          <w:bCs/>
          <w:sz w:val="28"/>
          <w:szCs w:val="28"/>
        </w:rPr>
        <w:t xml:space="preserve">РЕСПУБЛИКА МОРДОВИЯ                    </w:t>
      </w:r>
    </w:p>
    <w:p w:rsidR="00C25895" w:rsidRPr="00FB2B00" w:rsidRDefault="00C25895" w:rsidP="00C25895">
      <w:pPr>
        <w:rPr>
          <w:b/>
          <w:bCs/>
          <w:sz w:val="28"/>
          <w:szCs w:val="28"/>
        </w:rPr>
      </w:pPr>
      <w:r w:rsidRPr="00FB2B00">
        <w:rPr>
          <w:sz w:val="28"/>
          <w:szCs w:val="28"/>
        </w:rPr>
        <w:t xml:space="preserve">СОВЕТ  ДЕПУТАТОВ БОЛЬШЕШУСТРУЙСКОГО СЕЛЬСКОГО ПОСЕЛЕНИЯ АТЮРЬЕВСКОГО МУНИЦИПАЛЬНОГО РАЙОНА РЕСПУБЛИКИ МОРДОВИЯ </w:t>
      </w:r>
      <w:r>
        <w:rPr>
          <w:sz w:val="28"/>
          <w:szCs w:val="28"/>
        </w:rPr>
        <w:t>ШЕСТОГО</w:t>
      </w:r>
      <w:r w:rsidRPr="00FB2B00">
        <w:rPr>
          <w:sz w:val="28"/>
          <w:szCs w:val="28"/>
        </w:rPr>
        <w:t xml:space="preserve"> СОЗЫВА</w:t>
      </w:r>
    </w:p>
    <w:p w:rsidR="00C25895" w:rsidRDefault="00C25895" w:rsidP="00C25895">
      <w:pPr>
        <w:rPr>
          <w:b/>
          <w:bCs/>
        </w:rPr>
      </w:pPr>
    </w:p>
    <w:p w:rsidR="00C25895" w:rsidRPr="00FB2B00" w:rsidRDefault="00C25895" w:rsidP="00C25895">
      <w:pPr>
        <w:tabs>
          <w:tab w:val="left" w:pos="2040"/>
        </w:tabs>
        <w:rPr>
          <w:bCs/>
          <w:sz w:val="28"/>
          <w:szCs w:val="28"/>
        </w:rPr>
      </w:pPr>
      <w:r>
        <w:rPr>
          <w:b/>
          <w:bCs/>
        </w:rPr>
        <w:tab/>
        <w:t xml:space="preserve">            </w:t>
      </w:r>
      <w:r w:rsidRPr="00FB2B00">
        <w:rPr>
          <w:bCs/>
          <w:sz w:val="28"/>
          <w:szCs w:val="28"/>
        </w:rPr>
        <w:t>РЕШЕНИЕ</w:t>
      </w:r>
    </w:p>
    <w:p w:rsidR="00C25895" w:rsidRDefault="00C25895" w:rsidP="00C25895">
      <w:pPr>
        <w:rPr>
          <w:b/>
          <w:bCs/>
        </w:rPr>
      </w:pPr>
    </w:p>
    <w:p w:rsidR="00C25895" w:rsidRDefault="00C25895" w:rsidP="00C258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от 06 февраля 2017года         №8                                                                                  </w:t>
      </w:r>
    </w:p>
    <w:p w:rsidR="00C25895" w:rsidRDefault="00C25895" w:rsidP="00C25895">
      <w:pPr>
        <w:ind w:firstLine="720"/>
        <w:jc w:val="both"/>
        <w:rPr>
          <w:sz w:val="28"/>
          <w:szCs w:val="28"/>
        </w:rPr>
      </w:pPr>
    </w:p>
    <w:p w:rsidR="00C25895" w:rsidRDefault="00C25895" w:rsidP="00C258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ПЕРЕДАЧИ ЧАСТИ ПОЛНОМОЧИЙ АТЮРЬЕВСКОГО МУНИЦИПАЛЬНОГО РАЙОНА РЕСПУБЛИКИ МОРДОВИЯ БОЛЬШЕШУСТРУЙСКОМУ СЕЛЬСКОМУ ПОСЕЛЕНИЮ АТЮРЬЕВСКОГО МУНИЦИПАЛЬНОГО РАЙОНА РЕСПУБЛИКИ МОРДОВИЯ  </w:t>
      </w:r>
    </w:p>
    <w:p w:rsidR="00C25895" w:rsidRDefault="00C25895" w:rsidP="00C25895">
      <w:pPr>
        <w:ind w:firstLine="720"/>
        <w:jc w:val="both"/>
        <w:rPr>
          <w:sz w:val="28"/>
          <w:szCs w:val="28"/>
        </w:rPr>
      </w:pPr>
    </w:p>
    <w:p w:rsidR="00C25895" w:rsidRDefault="00C25895" w:rsidP="00C258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4 статьи 15 Федерального </w:t>
      </w:r>
      <w:hyperlink r:id="rId5" w:history="1">
        <w:r>
          <w:rPr>
            <w:rStyle w:val="a5"/>
          </w:rPr>
          <w:t>закона</w:t>
        </w:r>
      </w:hyperlink>
      <w:r>
        <w:rPr>
          <w:sz w:val="28"/>
          <w:szCs w:val="28"/>
        </w:rPr>
        <w:t xml:space="preserve"> от 06.10.2003г. № 131-ФЗ "Об общих принципах организации местного самоуправления в Российской Федерации", руководствуясь Уставом Большешуструйского   сельского поселения, Совет депутатов Большешуструйского сельского поселения решил:</w:t>
      </w:r>
    </w:p>
    <w:p w:rsidR="00C25895" w:rsidRDefault="00C25895" w:rsidP="00C258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Порядок заключения соглашений о передачи части полномочий Атюрьевского муниципального района Республики Мордовия Большешуструйскому сельскому поселению Атюрьевского муниципального района Республики Мордовия согласно приложению. </w:t>
      </w:r>
    </w:p>
    <w:p w:rsidR="00C25895" w:rsidRDefault="00C25895" w:rsidP="00C258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C25895" w:rsidRDefault="00C25895" w:rsidP="00C25895">
      <w:pPr>
        <w:jc w:val="both"/>
        <w:rPr>
          <w:sz w:val="28"/>
          <w:szCs w:val="28"/>
        </w:rPr>
      </w:pPr>
    </w:p>
    <w:p w:rsidR="00C25895" w:rsidRDefault="00C25895" w:rsidP="00C25895">
      <w:pPr>
        <w:rPr>
          <w:sz w:val="28"/>
          <w:szCs w:val="28"/>
        </w:rPr>
      </w:pPr>
    </w:p>
    <w:p w:rsidR="00C25895" w:rsidRDefault="00C25895" w:rsidP="00C25895">
      <w:pPr>
        <w:rPr>
          <w:sz w:val="28"/>
          <w:szCs w:val="28"/>
        </w:rPr>
      </w:pPr>
    </w:p>
    <w:p w:rsidR="00C25895" w:rsidRDefault="00C25895" w:rsidP="00C25895">
      <w:pPr>
        <w:rPr>
          <w:sz w:val="28"/>
          <w:szCs w:val="28"/>
        </w:rPr>
      </w:pPr>
    </w:p>
    <w:p w:rsidR="00C25895" w:rsidRDefault="00C25895" w:rsidP="00C25895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25895" w:rsidRDefault="00C25895" w:rsidP="00C25895">
      <w:pPr>
        <w:rPr>
          <w:sz w:val="28"/>
          <w:szCs w:val="28"/>
        </w:rPr>
      </w:pPr>
      <w:r>
        <w:rPr>
          <w:sz w:val="28"/>
          <w:szCs w:val="28"/>
        </w:rPr>
        <w:t>Большешуструйского сельского поселения                          И.А.Любушкин.</w:t>
      </w:r>
    </w:p>
    <w:p w:rsidR="00C25895" w:rsidRDefault="00C25895" w:rsidP="00C25895">
      <w:pPr>
        <w:jc w:val="center"/>
        <w:rPr>
          <w:b/>
          <w:bCs/>
          <w:sz w:val="36"/>
          <w:szCs w:val="36"/>
        </w:rPr>
      </w:pPr>
    </w:p>
    <w:p w:rsidR="00C25895" w:rsidRDefault="00C25895" w:rsidP="00C25895">
      <w:pPr>
        <w:jc w:val="center"/>
        <w:rPr>
          <w:b/>
          <w:bCs/>
          <w:sz w:val="36"/>
          <w:szCs w:val="36"/>
        </w:rPr>
      </w:pPr>
    </w:p>
    <w:p w:rsidR="00C25895" w:rsidRDefault="00C25895" w:rsidP="00C25895">
      <w:pPr>
        <w:pStyle w:val="ConsNormal0"/>
        <w:ind w:right="0" w:firstLine="0"/>
        <w:jc w:val="both"/>
        <w:rPr>
          <w:sz w:val="28"/>
          <w:szCs w:val="28"/>
        </w:rPr>
      </w:pPr>
    </w:p>
    <w:p w:rsidR="00C25895" w:rsidRDefault="00C25895" w:rsidP="00C25895">
      <w:pPr>
        <w:pStyle w:val="ConsNormal0"/>
        <w:ind w:right="0" w:firstLine="0"/>
        <w:jc w:val="both"/>
        <w:rPr>
          <w:sz w:val="28"/>
          <w:szCs w:val="28"/>
        </w:rPr>
      </w:pPr>
    </w:p>
    <w:p w:rsidR="00C25895" w:rsidRDefault="00C25895" w:rsidP="00C25895">
      <w:pPr>
        <w:pStyle w:val="ConsNormal0"/>
        <w:ind w:right="0" w:firstLine="0"/>
        <w:jc w:val="both"/>
        <w:rPr>
          <w:sz w:val="28"/>
          <w:szCs w:val="28"/>
        </w:rPr>
      </w:pPr>
    </w:p>
    <w:p w:rsidR="00C25895" w:rsidRDefault="00C25895" w:rsidP="00C25895">
      <w:pPr>
        <w:pStyle w:val="ConsNormal0"/>
        <w:ind w:right="0" w:firstLine="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C25895" w:rsidRPr="001D52EF" w:rsidTr="00F577A2">
        <w:tc>
          <w:tcPr>
            <w:tcW w:w="4785" w:type="dxa"/>
          </w:tcPr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right="-142"/>
              <w:rPr>
                <w:sz w:val="28"/>
                <w:szCs w:val="28"/>
              </w:rPr>
            </w:pPr>
          </w:p>
          <w:p w:rsidR="00C25895" w:rsidRPr="001D52EF" w:rsidRDefault="00C25895" w:rsidP="00F577A2">
            <w:pPr>
              <w:ind w:righ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Pr="001D52EF">
              <w:rPr>
                <w:sz w:val="28"/>
                <w:szCs w:val="28"/>
              </w:rPr>
              <w:t xml:space="preserve">Утверждено                           </w:t>
            </w: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  <w:r w:rsidRPr="001D52EF">
              <w:rPr>
                <w:sz w:val="28"/>
                <w:szCs w:val="28"/>
              </w:rPr>
              <w:t xml:space="preserve">Решением Совета депутатов </w:t>
            </w:r>
            <w:r>
              <w:rPr>
                <w:sz w:val="28"/>
                <w:szCs w:val="28"/>
              </w:rPr>
              <w:t>Большешуструйского</w:t>
            </w:r>
            <w:r w:rsidRPr="001D52EF">
              <w:rPr>
                <w:sz w:val="28"/>
                <w:szCs w:val="28"/>
              </w:rPr>
              <w:t xml:space="preserve"> сельского поселения    Атюрьевского муниципального  района Республики Мордовия </w:t>
            </w: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  <w:r w:rsidRPr="001D52EF">
              <w:rPr>
                <w:sz w:val="28"/>
                <w:szCs w:val="28"/>
              </w:rPr>
              <w:t xml:space="preserve"> «__»__________2017 г. №___</w:t>
            </w: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1D52EF">
              <w:rPr>
                <w:sz w:val="28"/>
                <w:szCs w:val="28"/>
              </w:rPr>
              <w:t>Утверждено</w:t>
            </w: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  <w:r w:rsidRPr="001D52EF">
              <w:rPr>
                <w:sz w:val="28"/>
                <w:szCs w:val="28"/>
              </w:rPr>
              <w:t xml:space="preserve">Решением Совета депутатов            Атюрьевского муниципального района  Республики Мордовия    </w:t>
            </w: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</w:p>
          <w:p w:rsidR="00C25895" w:rsidRPr="001D52EF" w:rsidRDefault="00C25895" w:rsidP="00F577A2">
            <w:pPr>
              <w:ind w:left="567" w:right="-142"/>
              <w:rPr>
                <w:sz w:val="28"/>
                <w:szCs w:val="28"/>
              </w:rPr>
            </w:pPr>
            <w:r w:rsidRPr="001D52EF">
              <w:rPr>
                <w:sz w:val="28"/>
                <w:szCs w:val="28"/>
              </w:rPr>
              <w:t xml:space="preserve"> «__»__________2017 г. №___</w:t>
            </w:r>
          </w:p>
        </w:tc>
      </w:tr>
    </w:tbl>
    <w:p w:rsidR="00C25895" w:rsidRDefault="00C25895" w:rsidP="00C25895">
      <w:pPr>
        <w:pStyle w:val="21"/>
        <w:shd w:val="clear" w:color="auto" w:fill="auto"/>
        <w:tabs>
          <w:tab w:val="left" w:pos="8505"/>
        </w:tabs>
        <w:spacing w:line="240" w:lineRule="exact"/>
        <w:ind w:right="-142"/>
        <w:rPr>
          <w:sz w:val="28"/>
          <w:szCs w:val="28"/>
        </w:rPr>
      </w:pPr>
    </w:p>
    <w:p w:rsidR="00C25895" w:rsidRDefault="00C25895" w:rsidP="00C25895">
      <w:pPr>
        <w:pStyle w:val="21"/>
        <w:shd w:val="clear" w:color="auto" w:fill="auto"/>
        <w:tabs>
          <w:tab w:val="left" w:pos="8505"/>
        </w:tabs>
        <w:spacing w:line="240" w:lineRule="exact"/>
        <w:ind w:left="567" w:right="-14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5895" w:rsidRDefault="00C25895" w:rsidP="00C25895">
      <w:pPr>
        <w:pStyle w:val="21"/>
        <w:shd w:val="clear" w:color="auto" w:fill="auto"/>
        <w:tabs>
          <w:tab w:val="left" w:pos="8505"/>
        </w:tabs>
        <w:spacing w:line="240" w:lineRule="exact"/>
        <w:ind w:right="-14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433F7C">
        <w:rPr>
          <w:sz w:val="28"/>
          <w:szCs w:val="28"/>
        </w:rPr>
        <w:t>Соглашение</w:t>
      </w:r>
    </w:p>
    <w:p w:rsidR="00C25895" w:rsidRDefault="00C25895" w:rsidP="00C25895">
      <w:pPr>
        <w:pStyle w:val="21"/>
        <w:shd w:val="clear" w:color="auto" w:fill="auto"/>
        <w:tabs>
          <w:tab w:val="left" w:pos="8505"/>
        </w:tabs>
        <w:spacing w:line="240" w:lineRule="exact"/>
        <w:ind w:right="-142"/>
        <w:rPr>
          <w:sz w:val="28"/>
          <w:szCs w:val="28"/>
        </w:rPr>
      </w:pPr>
    </w:p>
    <w:p w:rsidR="00C25895" w:rsidRPr="00433F7C" w:rsidRDefault="00C25895" w:rsidP="00C25895">
      <w:pPr>
        <w:pStyle w:val="21"/>
        <w:shd w:val="clear" w:color="auto" w:fill="auto"/>
        <w:tabs>
          <w:tab w:val="left" w:pos="8505"/>
        </w:tabs>
        <w:spacing w:line="240" w:lineRule="exact"/>
        <w:ind w:right="-142"/>
        <w:rPr>
          <w:sz w:val="28"/>
          <w:szCs w:val="28"/>
        </w:rPr>
      </w:pPr>
    </w:p>
    <w:p w:rsidR="00C25895" w:rsidRPr="00433F7C" w:rsidRDefault="00C25895" w:rsidP="00C25895">
      <w:pPr>
        <w:pStyle w:val="21"/>
        <w:shd w:val="clear" w:color="auto" w:fill="auto"/>
        <w:spacing w:after="300" w:line="370" w:lineRule="exact"/>
        <w:ind w:right="-142"/>
        <w:rPr>
          <w:sz w:val="28"/>
          <w:szCs w:val="28"/>
        </w:rPr>
      </w:pPr>
      <w:r w:rsidRPr="00433F7C">
        <w:rPr>
          <w:sz w:val="28"/>
          <w:szCs w:val="28"/>
        </w:rPr>
        <w:t xml:space="preserve">о передаче части полномочий Атюрьевского муниципального района Республики Мордовия </w:t>
      </w:r>
      <w:r>
        <w:rPr>
          <w:sz w:val="28"/>
          <w:szCs w:val="28"/>
        </w:rPr>
        <w:t>Большешуструйскому</w:t>
      </w:r>
      <w:r w:rsidRPr="00433F7C">
        <w:rPr>
          <w:sz w:val="28"/>
          <w:szCs w:val="28"/>
        </w:rPr>
        <w:t xml:space="preserve"> сельскому поселению Атюрьевского муниципального района Республики Мордовия</w:t>
      </w:r>
    </w:p>
    <w:p w:rsidR="00C25895" w:rsidRDefault="00C25895" w:rsidP="00C25895">
      <w:pPr>
        <w:pStyle w:val="5"/>
        <w:shd w:val="clear" w:color="auto" w:fill="auto"/>
        <w:spacing w:after="524" w:line="360" w:lineRule="auto"/>
        <w:ind w:right="-142" w:firstLine="567"/>
        <w:jc w:val="both"/>
        <w:rPr>
          <w:sz w:val="28"/>
          <w:szCs w:val="28"/>
        </w:rPr>
      </w:pPr>
      <w:r w:rsidRPr="00433F7C">
        <w:rPr>
          <w:sz w:val="28"/>
          <w:szCs w:val="28"/>
        </w:rPr>
        <w:t xml:space="preserve">Атюрьевский муниципальный район, именуемый в дальнейшем "Муниципальный район", в лице главы Атюрьевского муниципального района Республики Мордовия Гусарова Ивана Семеновича, действующего на основании Устава Атюрьевского муниципального района Республики Мордовия, с одной стороны, и </w:t>
      </w:r>
      <w:r>
        <w:rPr>
          <w:sz w:val="28"/>
          <w:szCs w:val="28"/>
        </w:rPr>
        <w:t>Большешуструйское</w:t>
      </w:r>
      <w:r w:rsidRPr="00433F7C">
        <w:rPr>
          <w:sz w:val="28"/>
          <w:szCs w:val="28"/>
        </w:rPr>
        <w:t xml:space="preserve"> сельское поселение, именуемое в дальнейшем "Поселение", в лице главы</w:t>
      </w:r>
      <w:r>
        <w:rPr>
          <w:sz w:val="28"/>
          <w:szCs w:val="28"/>
        </w:rPr>
        <w:t xml:space="preserve"> Большешуструйского </w:t>
      </w:r>
      <w:r w:rsidRPr="00433F7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Любушкина Ивана Александровича</w:t>
      </w:r>
      <w:r w:rsidRPr="00433F7C">
        <w:rPr>
          <w:sz w:val="28"/>
          <w:szCs w:val="28"/>
        </w:rPr>
        <w:t xml:space="preserve">, действующей на основании Устава </w:t>
      </w:r>
      <w:r>
        <w:rPr>
          <w:sz w:val="28"/>
          <w:szCs w:val="28"/>
        </w:rPr>
        <w:t>Большешуструйского</w:t>
      </w:r>
      <w:r w:rsidRPr="00433F7C">
        <w:rPr>
          <w:sz w:val="28"/>
          <w:szCs w:val="28"/>
        </w:rPr>
        <w:t xml:space="preserve"> сельского поселения Атюрьевского муниципального района Республики Мордовия с другой стороны, руководствуясь частью 4 статьи 15 Федерального закона от 06.10.2003 г. 131- 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C25895" w:rsidRDefault="00C25895" w:rsidP="00C25895">
      <w:pPr>
        <w:ind w:right="-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Pr="003D0D4F">
        <w:rPr>
          <w:b/>
          <w:sz w:val="28"/>
          <w:szCs w:val="28"/>
        </w:rPr>
        <w:t>1.Предмет</w:t>
      </w:r>
      <w:r>
        <w:rPr>
          <w:b/>
          <w:sz w:val="28"/>
          <w:szCs w:val="28"/>
        </w:rPr>
        <w:t xml:space="preserve"> Соглашения</w:t>
      </w:r>
    </w:p>
    <w:p w:rsidR="00C25895" w:rsidRPr="003D0D4F" w:rsidRDefault="00C25895" w:rsidP="00C25895">
      <w:pPr>
        <w:widowControl w:val="0"/>
        <w:numPr>
          <w:ilvl w:val="1"/>
          <w:numId w:val="1"/>
        </w:numPr>
        <w:tabs>
          <w:tab w:val="left" w:pos="574"/>
        </w:tabs>
        <w:spacing w:line="360" w:lineRule="auto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</w:t>
      </w:r>
      <w:r w:rsidRPr="003D0D4F">
        <w:rPr>
          <w:color w:val="000000"/>
          <w:spacing w:val="5"/>
          <w:sz w:val="28"/>
          <w:szCs w:val="28"/>
        </w:rPr>
        <w:lastRenderedPageBreak/>
        <w:t xml:space="preserve">бюджет </w:t>
      </w:r>
      <w:r>
        <w:rPr>
          <w:color w:val="000000"/>
          <w:spacing w:val="5"/>
          <w:sz w:val="28"/>
          <w:szCs w:val="28"/>
        </w:rPr>
        <w:t>Большешуструйского</w:t>
      </w:r>
      <w:r w:rsidRPr="003D0D4F">
        <w:rPr>
          <w:color w:val="000000"/>
          <w:spacing w:val="5"/>
          <w:sz w:val="28"/>
          <w:szCs w:val="28"/>
        </w:rPr>
        <w:t xml:space="preserve"> сельского поселения в соответствии с Бюджетным кодексом Российской Федерации в сфере:</w:t>
      </w:r>
    </w:p>
    <w:p w:rsidR="00C25895" w:rsidRPr="008D3F00" w:rsidRDefault="00C25895" w:rsidP="00C25895">
      <w:pPr>
        <w:spacing w:line="360" w:lineRule="auto"/>
        <w:ind w:firstLine="567"/>
        <w:jc w:val="both"/>
        <w:rPr>
          <w:sz w:val="28"/>
          <w:szCs w:val="28"/>
        </w:rPr>
      </w:pPr>
      <w:r w:rsidRPr="008D3F00">
        <w:rPr>
          <w:sz w:val="28"/>
          <w:szCs w:val="28"/>
        </w:rPr>
        <w:t>1) организация в границах поселения электро-,</w:t>
      </w:r>
      <w:r>
        <w:rPr>
          <w:sz w:val="28"/>
          <w:szCs w:val="28"/>
        </w:rPr>
        <w:t xml:space="preserve"> </w:t>
      </w:r>
      <w:r w:rsidRPr="008D3F00">
        <w:rPr>
          <w:sz w:val="28"/>
          <w:szCs w:val="28"/>
        </w:rPr>
        <w:t xml:space="preserve">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 </w:t>
      </w:r>
    </w:p>
    <w:p w:rsidR="00C25895" w:rsidRPr="008D3F00" w:rsidRDefault="00C25895" w:rsidP="00C25895">
      <w:pPr>
        <w:spacing w:line="360" w:lineRule="auto"/>
        <w:ind w:firstLine="708"/>
        <w:jc w:val="both"/>
        <w:rPr>
          <w:sz w:val="28"/>
          <w:szCs w:val="28"/>
        </w:rPr>
      </w:pPr>
      <w:r w:rsidRPr="008D3F00">
        <w:rPr>
          <w:sz w:val="28"/>
          <w:szCs w:val="28"/>
        </w:rPr>
        <w:t xml:space="preserve">2) обеспечение проживающих в поселении нуждающихся в жилых помещениях,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  </w:t>
      </w:r>
    </w:p>
    <w:p w:rsidR="00C25895" w:rsidRPr="008D3F00" w:rsidRDefault="00C25895" w:rsidP="00C25895">
      <w:pPr>
        <w:spacing w:line="360" w:lineRule="auto"/>
        <w:ind w:firstLine="709"/>
        <w:jc w:val="both"/>
        <w:rPr>
          <w:sz w:val="28"/>
          <w:szCs w:val="28"/>
        </w:rPr>
      </w:pPr>
      <w:r w:rsidRPr="008D3F00">
        <w:rPr>
          <w:sz w:val="28"/>
          <w:szCs w:val="28"/>
        </w:rPr>
        <w:t>3)</w:t>
      </w:r>
      <w:r w:rsidRPr="008D3F00">
        <w:rPr>
          <w:sz w:val="20"/>
          <w:szCs w:val="20"/>
        </w:rPr>
        <w:t xml:space="preserve"> </w:t>
      </w:r>
      <w:r w:rsidRPr="008D3F00">
        <w:rPr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отходов;</w:t>
      </w:r>
    </w:p>
    <w:p w:rsidR="00C25895" w:rsidRDefault="00C25895" w:rsidP="00C25895">
      <w:pPr>
        <w:widowControl w:val="0"/>
        <w:spacing w:after="327" w:line="360" w:lineRule="auto"/>
        <w:ind w:right="-142" w:firstLine="709"/>
        <w:rPr>
          <w:sz w:val="20"/>
          <w:szCs w:val="20"/>
        </w:rPr>
      </w:pPr>
      <w:r w:rsidRPr="008D3F00">
        <w:rPr>
          <w:sz w:val="28"/>
          <w:szCs w:val="28"/>
        </w:rPr>
        <w:t>4)</w:t>
      </w:r>
      <w:r w:rsidRPr="008D3F00">
        <w:rPr>
          <w:sz w:val="20"/>
          <w:szCs w:val="20"/>
        </w:rPr>
        <w:t xml:space="preserve"> </w:t>
      </w:r>
      <w:r w:rsidRPr="008D3F00">
        <w:rPr>
          <w:sz w:val="28"/>
          <w:szCs w:val="28"/>
        </w:rPr>
        <w:t>осуществление муниципального лесного контроля</w:t>
      </w:r>
      <w:r w:rsidRPr="008D3F00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C25895" w:rsidRPr="00A850FF" w:rsidRDefault="00C25895" w:rsidP="00C25895">
      <w:pPr>
        <w:widowControl w:val="0"/>
        <w:spacing w:after="327" w:line="360" w:lineRule="auto"/>
        <w:ind w:right="-142" w:firstLine="709"/>
        <w:rPr>
          <w:sz w:val="20"/>
          <w:szCs w:val="20"/>
        </w:rPr>
      </w:pPr>
      <w:r w:rsidRPr="00A850FF">
        <w:rPr>
          <w:sz w:val="28"/>
          <w:szCs w:val="28"/>
        </w:rPr>
        <w:t>5)</w:t>
      </w:r>
      <w:r w:rsidRPr="00A850FF">
        <w:rPr>
          <w:color w:val="000000"/>
          <w:sz w:val="28"/>
          <w:szCs w:val="28"/>
        </w:rPr>
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C25895" w:rsidRPr="00A850FF" w:rsidRDefault="00C25895" w:rsidP="00C2589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850FF">
        <w:rPr>
          <w:color w:val="000000"/>
          <w:sz w:val="28"/>
          <w:szCs w:val="28"/>
        </w:rPr>
        <w:t xml:space="preserve">6)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 </w:t>
      </w:r>
    </w:p>
    <w:p w:rsidR="00C25895" w:rsidRPr="00A850FF" w:rsidRDefault="00C25895" w:rsidP="00C25895">
      <w:pPr>
        <w:spacing w:line="360" w:lineRule="auto"/>
        <w:ind w:firstLine="709"/>
        <w:jc w:val="both"/>
        <w:rPr>
          <w:sz w:val="28"/>
          <w:szCs w:val="28"/>
        </w:rPr>
      </w:pPr>
      <w:r w:rsidRPr="00A850FF">
        <w:rPr>
          <w:color w:val="000000"/>
          <w:sz w:val="28"/>
          <w:szCs w:val="28"/>
        </w:rPr>
        <w:t xml:space="preserve">7) </w:t>
      </w:r>
      <w:r w:rsidRPr="00A850FF">
        <w:rPr>
          <w:sz w:val="28"/>
          <w:szCs w:val="28"/>
        </w:rPr>
        <w:t xml:space="preserve">организация проведения на территории поселений Атюрьевского муниципального района Республики Мордовия мероприятий по отлову и содержанию безнадзорных животных. </w:t>
      </w:r>
    </w:p>
    <w:p w:rsidR="00C25895" w:rsidRPr="00A850FF" w:rsidRDefault="00C25895" w:rsidP="00C2589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850FF">
        <w:rPr>
          <w:sz w:val="28"/>
          <w:szCs w:val="28"/>
        </w:rPr>
        <w:t>8)</w:t>
      </w:r>
      <w:r w:rsidRPr="00A850FF">
        <w:rPr>
          <w:color w:val="000000"/>
          <w:sz w:val="28"/>
          <w:szCs w:val="28"/>
        </w:rPr>
        <w:t xml:space="preserve"> создание, содержание и организация деятельности аварийно-спасательных служб и (или) аварийно-спасательных формирований на территории поселения; </w:t>
      </w:r>
    </w:p>
    <w:p w:rsidR="00C25895" w:rsidRPr="008D3F00" w:rsidRDefault="00C25895" w:rsidP="00C25895">
      <w:pPr>
        <w:widowControl w:val="0"/>
        <w:spacing w:after="327" w:line="360" w:lineRule="auto"/>
        <w:ind w:right="-142" w:firstLine="709"/>
        <w:rPr>
          <w:bCs/>
          <w:color w:val="000000"/>
          <w:spacing w:val="9"/>
          <w:sz w:val="28"/>
          <w:szCs w:val="28"/>
        </w:rPr>
      </w:pPr>
      <w:r w:rsidRPr="00A850FF">
        <w:rPr>
          <w:color w:val="000000"/>
          <w:sz w:val="28"/>
          <w:szCs w:val="28"/>
        </w:rPr>
        <w:t xml:space="preserve">9) создание условий для обеспечения поселений, входящих в состав </w:t>
      </w:r>
      <w:r w:rsidRPr="00A850FF">
        <w:rPr>
          <w:color w:val="000000"/>
          <w:sz w:val="28"/>
          <w:szCs w:val="28"/>
        </w:rPr>
        <w:lastRenderedPageBreak/>
        <w:t>Атюрьевского муниципального района, услугами связи, общественного питания, торговли и бытового обслуживания.</w:t>
      </w:r>
    </w:p>
    <w:p w:rsidR="00C25895" w:rsidRPr="003D0D4F" w:rsidRDefault="00C25895" w:rsidP="00C25895">
      <w:pPr>
        <w:widowControl w:val="0"/>
        <w:spacing w:after="327" w:line="240" w:lineRule="exact"/>
        <w:ind w:right="-142"/>
        <w:jc w:val="center"/>
        <w:rPr>
          <w:b/>
          <w:bCs/>
          <w:color w:val="000000"/>
          <w:spacing w:val="9"/>
          <w:sz w:val="28"/>
          <w:szCs w:val="28"/>
        </w:rPr>
      </w:pPr>
      <w:r>
        <w:rPr>
          <w:b/>
          <w:bCs/>
          <w:color w:val="000000"/>
          <w:spacing w:val="9"/>
          <w:sz w:val="28"/>
          <w:szCs w:val="28"/>
        </w:rPr>
        <w:t>2.</w:t>
      </w:r>
      <w:r w:rsidRPr="003D0D4F">
        <w:rPr>
          <w:b/>
          <w:bCs/>
          <w:color w:val="000000"/>
          <w:spacing w:val="9"/>
          <w:sz w:val="28"/>
          <w:szCs w:val="28"/>
        </w:rPr>
        <w:t>Права и обязанности сторон</w:t>
      </w:r>
    </w:p>
    <w:p w:rsidR="00C25895" w:rsidRPr="003D0D4F" w:rsidRDefault="00C25895" w:rsidP="00C25895">
      <w:pPr>
        <w:widowControl w:val="0"/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2.1. </w:t>
      </w:r>
      <w:r w:rsidRPr="003D0D4F">
        <w:rPr>
          <w:color w:val="000000"/>
          <w:spacing w:val="5"/>
          <w:sz w:val="28"/>
          <w:szCs w:val="28"/>
        </w:rPr>
        <w:t>Муниципальный район при осуществлении поселением переданных полномочий имеет право на: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осуществление контроля над исполнением переданных полномочий;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C25895" w:rsidRPr="003D0D4F" w:rsidRDefault="00C25895" w:rsidP="00C25895">
      <w:pPr>
        <w:widowControl w:val="0"/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2.2.</w:t>
      </w:r>
      <w:r w:rsidRPr="003D0D4F">
        <w:rPr>
          <w:color w:val="000000"/>
          <w:spacing w:val="5"/>
          <w:sz w:val="28"/>
          <w:szCs w:val="28"/>
        </w:rPr>
        <w:t xml:space="preserve"> Муниципальный район при осуществлении поселением переданных полномочий обязан: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обеспечить передачу поселению финансовых средств, необходимых для осуществления передаваемых полномочий;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C25895" w:rsidRPr="003D0D4F" w:rsidRDefault="00C25895" w:rsidP="00C25895">
      <w:pPr>
        <w:widowControl w:val="0"/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2.3.</w:t>
      </w:r>
      <w:r w:rsidRPr="003D0D4F">
        <w:rPr>
          <w:color w:val="000000"/>
          <w:spacing w:val="5"/>
          <w:sz w:val="28"/>
          <w:szCs w:val="28"/>
        </w:rPr>
        <w:t xml:space="preserve"> Поселение, при осуществлении переданных полномочий, имеет право на: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C25895" w:rsidRPr="007F1DC0" w:rsidRDefault="00C25895" w:rsidP="00C25895">
      <w:pPr>
        <w:widowControl w:val="0"/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2.4.</w:t>
      </w:r>
      <w:r w:rsidRPr="003D0D4F">
        <w:rPr>
          <w:color w:val="000000"/>
          <w:spacing w:val="5"/>
          <w:sz w:val="28"/>
          <w:szCs w:val="28"/>
        </w:rPr>
        <w:t xml:space="preserve"> Поселение, при осуществлении переданных полномочий, обязано: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70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25895" w:rsidRPr="003D0D4F" w:rsidRDefault="00C25895" w:rsidP="00C25895">
      <w:pPr>
        <w:widowControl w:val="0"/>
        <w:numPr>
          <w:ilvl w:val="0"/>
          <w:numId w:val="2"/>
        </w:numPr>
        <w:spacing w:line="370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25895" w:rsidRDefault="00C25895" w:rsidP="00C25895">
      <w:pPr>
        <w:widowControl w:val="0"/>
        <w:numPr>
          <w:ilvl w:val="0"/>
          <w:numId w:val="2"/>
        </w:numPr>
        <w:spacing w:after="584" w:line="370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</w:t>
      </w:r>
      <w:r w:rsidRPr="003D0D4F">
        <w:rPr>
          <w:color w:val="000000"/>
          <w:spacing w:val="5"/>
          <w:sz w:val="28"/>
          <w:szCs w:val="28"/>
        </w:rPr>
        <w:lastRenderedPageBreak/>
        <w:t>переданных полномочий, а также с использованием выделенных на эти цели финансовых средств.</w:t>
      </w:r>
    </w:p>
    <w:p w:rsidR="00C25895" w:rsidRPr="003D0D4F" w:rsidRDefault="00C25895" w:rsidP="00C25895">
      <w:pPr>
        <w:widowControl w:val="0"/>
        <w:tabs>
          <w:tab w:val="left" w:pos="347"/>
        </w:tabs>
        <w:spacing w:after="333" w:line="240" w:lineRule="exact"/>
        <w:ind w:right="-142"/>
        <w:jc w:val="center"/>
        <w:rPr>
          <w:color w:val="000000"/>
          <w:spacing w:val="5"/>
          <w:sz w:val="28"/>
          <w:szCs w:val="28"/>
        </w:rPr>
      </w:pPr>
      <w:r>
        <w:rPr>
          <w:b/>
          <w:color w:val="000000"/>
          <w:spacing w:val="5"/>
          <w:sz w:val="28"/>
          <w:szCs w:val="28"/>
        </w:rPr>
        <w:t>3.</w:t>
      </w:r>
      <w:r w:rsidRPr="003D0D4F">
        <w:rPr>
          <w:b/>
          <w:color w:val="000000"/>
          <w:spacing w:val="5"/>
          <w:sz w:val="28"/>
          <w:szCs w:val="28"/>
        </w:rPr>
        <w:t>Порядок</w:t>
      </w:r>
      <w:r>
        <w:rPr>
          <w:b/>
          <w:color w:val="000000"/>
          <w:spacing w:val="5"/>
          <w:sz w:val="28"/>
          <w:szCs w:val="28"/>
        </w:rPr>
        <w:t xml:space="preserve"> </w:t>
      </w:r>
      <w:r w:rsidRPr="003D0D4F">
        <w:rPr>
          <w:b/>
          <w:color w:val="000000"/>
          <w:spacing w:val="5"/>
          <w:sz w:val="28"/>
          <w:szCs w:val="28"/>
        </w:rPr>
        <w:t>определения ежегодного объема межбюджетных трансфертов</w:t>
      </w:r>
    </w:p>
    <w:p w:rsidR="00C25895" w:rsidRPr="003D0D4F" w:rsidRDefault="00C25895" w:rsidP="00C25895">
      <w:pPr>
        <w:widowControl w:val="0"/>
        <w:spacing w:line="370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3.1.</w:t>
      </w:r>
      <w:r w:rsidRPr="003D0D4F">
        <w:rPr>
          <w:color w:val="000000"/>
          <w:spacing w:val="5"/>
          <w:sz w:val="28"/>
          <w:szCs w:val="28"/>
        </w:rPr>
        <w:t xml:space="preserve">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25895" w:rsidRPr="003D0D4F" w:rsidRDefault="00C25895" w:rsidP="00C25895">
      <w:pPr>
        <w:widowControl w:val="0"/>
        <w:spacing w:line="370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3.2.</w:t>
      </w:r>
      <w:r w:rsidRPr="003D0D4F">
        <w:rPr>
          <w:color w:val="000000"/>
          <w:spacing w:val="5"/>
          <w:sz w:val="28"/>
          <w:szCs w:val="28"/>
        </w:rPr>
        <w:t xml:space="preserve"> 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 w:rsidR="00C25895" w:rsidRPr="003D0D4F" w:rsidRDefault="00C25895" w:rsidP="00C25895">
      <w:pPr>
        <w:widowControl w:val="0"/>
        <w:spacing w:after="584" w:line="370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3.3.</w:t>
      </w:r>
      <w:r w:rsidRPr="003D0D4F">
        <w:rPr>
          <w:color w:val="000000"/>
          <w:spacing w:val="5"/>
          <w:sz w:val="28"/>
          <w:szCs w:val="28"/>
        </w:rPr>
        <w:t xml:space="preserve">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C25895" w:rsidRPr="003D0D4F" w:rsidRDefault="00C25895" w:rsidP="00C25895">
      <w:pPr>
        <w:widowControl w:val="0"/>
        <w:tabs>
          <w:tab w:val="left" w:pos="1272"/>
        </w:tabs>
        <w:spacing w:after="342" w:line="240" w:lineRule="exact"/>
        <w:ind w:right="-142"/>
        <w:jc w:val="center"/>
        <w:rPr>
          <w:b/>
          <w:color w:val="000000"/>
          <w:spacing w:val="5"/>
          <w:sz w:val="28"/>
          <w:szCs w:val="28"/>
        </w:rPr>
      </w:pPr>
      <w:r>
        <w:rPr>
          <w:b/>
          <w:color w:val="000000"/>
          <w:spacing w:val="5"/>
          <w:sz w:val="28"/>
          <w:szCs w:val="28"/>
        </w:rPr>
        <w:t xml:space="preserve">4. </w:t>
      </w:r>
      <w:r w:rsidRPr="003D0D4F">
        <w:rPr>
          <w:b/>
          <w:color w:val="000000"/>
          <w:spacing w:val="5"/>
          <w:sz w:val="28"/>
          <w:szCs w:val="28"/>
        </w:rPr>
        <w:t>Контроль за осуществлением передаваемых полномочий</w:t>
      </w:r>
    </w:p>
    <w:p w:rsidR="00C25895" w:rsidRPr="003D0D4F" w:rsidRDefault="00C25895" w:rsidP="00C25895">
      <w:pPr>
        <w:widowControl w:val="0"/>
        <w:tabs>
          <w:tab w:val="left" w:pos="554"/>
        </w:tabs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4.1. </w:t>
      </w:r>
      <w:r w:rsidRPr="003D0D4F">
        <w:rPr>
          <w:color w:val="000000"/>
          <w:spacing w:val="5"/>
          <w:sz w:val="28"/>
          <w:szCs w:val="28"/>
        </w:rPr>
        <w:t>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Атюрьевского муниципального района в форме:</w:t>
      </w:r>
    </w:p>
    <w:p w:rsidR="00C25895" w:rsidRPr="003D0D4F" w:rsidRDefault="00C25895" w:rsidP="00C25895">
      <w:pPr>
        <w:widowControl w:val="0"/>
        <w:numPr>
          <w:ilvl w:val="0"/>
          <w:numId w:val="3"/>
        </w:numPr>
        <w:spacing w:line="365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>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C25895" w:rsidRDefault="00C25895" w:rsidP="00C25895">
      <w:pPr>
        <w:widowControl w:val="0"/>
        <w:numPr>
          <w:ilvl w:val="0"/>
          <w:numId w:val="3"/>
        </w:numPr>
        <w:spacing w:line="350" w:lineRule="exact"/>
        <w:ind w:right="-142" w:firstLine="567"/>
        <w:jc w:val="both"/>
        <w:rPr>
          <w:color w:val="000000"/>
          <w:spacing w:val="5"/>
          <w:sz w:val="28"/>
          <w:szCs w:val="28"/>
        </w:rPr>
      </w:pPr>
      <w:r w:rsidRPr="003D0D4F">
        <w:rPr>
          <w:color w:val="000000"/>
          <w:spacing w:val="5"/>
          <w:sz w:val="28"/>
          <w:szCs w:val="28"/>
        </w:rPr>
        <w:t>запроса необходимых документов и другой информации обосуществлении переданных полномочий.</w:t>
      </w:r>
      <w:r>
        <w:rPr>
          <w:color w:val="000000"/>
          <w:spacing w:val="5"/>
          <w:sz w:val="28"/>
          <w:szCs w:val="28"/>
        </w:rPr>
        <w:tab/>
      </w:r>
    </w:p>
    <w:p w:rsidR="00C25895" w:rsidRDefault="00C25895" w:rsidP="00C25895">
      <w:pPr>
        <w:widowControl w:val="0"/>
        <w:spacing w:line="350" w:lineRule="exact"/>
        <w:ind w:right="-142"/>
        <w:jc w:val="both"/>
        <w:rPr>
          <w:color w:val="000000"/>
          <w:spacing w:val="5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2131"/>
        </w:tabs>
        <w:spacing w:after="338" w:line="240" w:lineRule="exact"/>
        <w:jc w:val="center"/>
        <w:rPr>
          <w:b/>
          <w:color w:val="000000"/>
          <w:spacing w:val="5"/>
          <w:sz w:val="28"/>
          <w:szCs w:val="28"/>
        </w:rPr>
      </w:pPr>
      <w:r>
        <w:rPr>
          <w:b/>
          <w:color w:val="000000"/>
          <w:spacing w:val="5"/>
          <w:sz w:val="28"/>
          <w:szCs w:val="28"/>
        </w:rPr>
        <w:t>5.</w:t>
      </w:r>
      <w:r w:rsidRPr="00224918">
        <w:rPr>
          <w:b/>
          <w:color w:val="000000"/>
          <w:spacing w:val="5"/>
          <w:sz w:val="28"/>
          <w:szCs w:val="28"/>
        </w:rPr>
        <w:t>Срок, на который заключается соглашение</w:t>
      </w:r>
    </w:p>
    <w:p w:rsidR="00C25895" w:rsidRPr="00224918" w:rsidRDefault="00C25895" w:rsidP="00C25895">
      <w:pPr>
        <w:widowControl w:val="0"/>
        <w:spacing w:after="584" w:line="370" w:lineRule="exact"/>
        <w:ind w:right="40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5.1.</w:t>
      </w:r>
      <w:r w:rsidRPr="00224918">
        <w:rPr>
          <w:color w:val="000000"/>
          <w:spacing w:val="5"/>
          <w:sz w:val="28"/>
          <w:szCs w:val="28"/>
        </w:rPr>
        <w:t xml:space="preserve"> Настоящ</w:t>
      </w:r>
      <w:r>
        <w:rPr>
          <w:color w:val="000000"/>
          <w:spacing w:val="5"/>
          <w:sz w:val="28"/>
          <w:szCs w:val="28"/>
        </w:rPr>
        <w:t xml:space="preserve">ее Соглашение вступает в силу со дня подписания </w:t>
      </w:r>
      <w:r w:rsidRPr="00224918">
        <w:rPr>
          <w:color w:val="000000"/>
          <w:spacing w:val="5"/>
          <w:sz w:val="28"/>
          <w:szCs w:val="28"/>
        </w:rPr>
        <w:t>и действует до 31 декабря 201</w:t>
      </w:r>
      <w:r>
        <w:rPr>
          <w:color w:val="000000"/>
          <w:spacing w:val="5"/>
          <w:sz w:val="28"/>
          <w:szCs w:val="28"/>
        </w:rPr>
        <w:t>7</w:t>
      </w:r>
      <w:r w:rsidRPr="00224918">
        <w:rPr>
          <w:color w:val="000000"/>
          <w:spacing w:val="5"/>
          <w:sz w:val="28"/>
          <w:szCs w:val="28"/>
        </w:rPr>
        <w:t xml:space="preserve"> года.</w:t>
      </w:r>
    </w:p>
    <w:p w:rsidR="00C25895" w:rsidRPr="00224918" w:rsidRDefault="00C25895" w:rsidP="00C25895">
      <w:pPr>
        <w:widowControl w:val="0"/>
        <w:tabs>
          <w:tab w:val="left" w:pos="416"/>
        </w:tabs>
        <w:spacing w:line="360" w:lineRule="auto"/>
        <w:jc w:val="center"/>
        <w:rPr>
          <w:b/>
          <w:color w:val="000000"/>
          <w:spacing w:val="5"/>
          <w:sz w:val="28"/>
          <w:szCs w:val="28"/>
        </w:rPr>
      </w:pPr>
      <w:r>
        <w:rPr>
          <w:b/>
          <w:color w:val="000000"/>
          <w:spacing w:val="5"/>
          <w:sz w:val="28"/>
          <w:szCs w:val="28"/>
        </w:rPr>
        <w:t>6.</w:t>
      </w:r>
      <w:r w:rsidRPr="00224918">
        <w:rPr>
          <w:b/>
          <w:color w:val="000000"/>
          <w:spacing w:val="5"/>
          <w:sz w:val="28"/>
          <w:szCs w:val="28"/>
        </w:rPr>
        <w:t>Положения, устанавливающие основания и порядок прекращения его действия в том числе досрочного</w:t>
      </w:r>
    </w:p>
    <w:p w:rsidR="00C25895" w:rsidRPr="00224918" w:rsidRDefault="00C25895" w:rsidP="00C25895">
      <w:pPr>
        <w:widowControl w:val="0"/>
        <w:spacing w:line="370" w:lineRule="exact"/>
        <w:ind w:right="40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6.1.</w:t>
      </w:r>
      <w:r w:rsidRPr="00224918">
        <w:rPr>
          <w:color w:val="000000"/>
          <w:spacing w:val="5"/>
          <w:sz w:val="28"/>
          <w:szCs w:val="28"/>
        </w:rPr>
        <w:t xml:space="preserve"> Действие настоящего Соглашения может быть прекращено или </w:t>
      </w:r>
      <w:r w:rsidRPr="00224918">
        <w:rPr>
          <w:color w:val="000000"/>
          <w:spacing w:val="5"/>
          <w:sz w:val="28"/>
          <w:szCs w:val="28"/>
        </w:rPr>
        <w:lastRenderedPageBreak/>
        <w:t>приостановлено в случаях:</w:t>
      </w:r>
    </w:p>
    <w:p w:rsidR="00C25895" w:rsidRPr="00224918" w:rsidRDefault="00C25895" w:rsidP="00C25895">
      <w:pPr>
        <w:widowControl w:val="0"/>
        <w:numPr>
          <w:ilvl w:val="0"/>
          <w:numId w:val="2"/>
        </w:numPr>
        <w:spacing w:line="370" w:lineRule="exact"/>
        <w:ind w:firstLine="567"/>
        <w:jc w:val="both"/>
        <w:rPr>
          <w:color w:val="000000"/>
          <w:spacing w:val="5"/>
          <w:sz w:val="28"/>
          <w:szCs w:val="28"/>
        </w:rPr>
      </w:pPr>
      <w:r w:rsidRPr="00224918">
        <w:rPr>
          <w:color w:val="000000"/>
          <w:spacing w:val="5"/>
          <w:sz w:val="28"/>
          <w:szCs w:val="28"/>
        </w:rPr>
        <w:t xml:space="preserve"> неисполнения либо ненадлежащего исполнения переданных полномочий;</w:t>
      </w:r>
    </w:p>
    <w:p w:rsidR="00C25895" w:rsidRPr="00224918" w:rsidRDefault="00C25895" w:rsidP="00C25895">
      <w:pPr>
        <w:widowControl w:val="0"/>
        <w:numPr>
          <w:ilvl w:val="0"/>
          <w:numId w:val="2"/>
        </w:numPr>
        <w:spacing w:line="370" w:lineRule="exact"/>
        <w:ind w:right="40" w:firstLine="567"/>
        <w:jc w:val="both"/>
        <w:rPr>
          <w:color w:val="000000"/>
          <w:spacing w:val="5"/>
          <w:sz w:val="28"/>
          <w:szCs w:val="28"/>
        </w:rPr>
      </w:pPr>
      <w:r w:rsidRPr="00224918">
        <w:rPr>
          <w:color w:val="000000"/>
          <w:spacing w:val="5"/>
          <w:sz w:val="28"/>
          <w:szCs w:val="28"/>
        </w:rPr>
        <w:t xml:space="preserve"> невозможности исполнения переданных полномочий по причине отсутствия соответствующего финансового обеспечения.</w:t>
      </w:r>
    </w:p>
    <w:p w:rsidR="00C25895" w:rsidRPr="00224918" w:rsidRDefault="00C25895" w:rsidP="00C25895">
      <w:pPr>
        <w:widowControl w:val="0"/>
        <w:spacing w:line="370" w:lineRule="exact"/>
        <w:ind w:right="40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6.2.</w:t>
      </w:r>
      <w:r w:rsidRPr="00224918">
        <w:rPr>
          <w:color w:val="000000"/>
          <w:spacing w:val="5"/>
          <w:sz w:val="28"/>
          <w:szCs w:val="28"/>
        </w:rPr>
        <w:t xml:space="preserve">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25895" w:rsidRPr="00224918" w:rsidRDefault="00C25895" w:rsidP="00C25895">
      <w:pPr>
        <w:widowControl w:val="0"/>
        <w:spacing w:line="370" w:lineRule="exact"/>
        <w:ind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6.3.</w:t>
      </w:r>
      <w:r w:rsidRPr="00224918">
        <w:rPr>
          <w:color w:val="000000"/>
          <w:spacing w:val="5"/>
          <w:sz w:val="28"/>
          <w:szCs w:val="28"/>
        </w:rPr>
        <w:t xml:space="preserve"> Настоящее Соглашение может быть прекращено досрочно:</w:t>
      </w:r>
    </w:p>
    <w:p w:rsidR="00C25895" w:rsidRPr="00224918" w:rsidRDefault="00C25895" w:rsidP="00C25895">
      <w:pPr>
        <w:widowControl w:val="0"/>
        <w:numPr>
          <w:ilvl w:val="0"/>
          <w:numId w:val="4"/>
        </w:numPr>
        <w:spacing w:line="370" w:lineRule="exact"/>
        <w:ind w:firstLine="567"/>
        <w:jc w:val="both"/>
        <w:rPr>
          <w:color w:val="000000"/>
          <w:spacing w:val="5"/>
          <w:sz w:val="28"/>
          <w:szCs w:val="28"/>
        </w:rPr>
      </w:pPr>
      <w:r w:rsidRPr="00224918">
        <w:rPr>
          <w:color w:val="000000"/>
          <w:spacing w:val="5"/>
          <w:sz w:val="28"/>
          <w:szCs w:val="28"/>
        </w:rPr>
        <w:t>по соглашению сторон</w:t>
      </w:r>
    </w:p>
    <w:p w:rsidR="00C25895" w:rsidRPr="00224918" w:rsidRDefault="00C25895" w:rsidP="00C25895">
      <w:pPr>
        <w:widowControl w:val="0"/>
        <w:numPr>
          <w:ilvl w:val="0"/>
          <w:numId w:val="4"/>
        </w:numPr>
        <w:spacing w:line="370" w:lineRule="exact"/>
        <w:ind w:right="40" w:firstLine="567"/>
        <w:jc w:val="both"/>
        <w:rPr>
          <w:color w:val="000000"/>
          <w:spacing w:val="5"/>
          <w:sz w:val="28"/>
          <w:szCs w:val="28"/>
        </w:rPr>
      </w:pPr>
      <w:r w:rsidRPr="00224918">
        <w:rPr>
          <w:color w:val="000000"/>
          <w:spacing w:val="5"/>
          <w:sz w:val="28"/>
          <w:szCs w:val="28"/>
        </w:rPr>
        <w:t>в случае неисполнения или ненадлежащего исполнения одной из сторон своих обязательств.</w:t>
      </w:r>
    </w:p>
    <w:p w:rsidR="00C25895" w:rsidRDefault="00C25895" w:rsidP="00C25895">
      <w:pPr>
        <w:widowControl w:val="0"/>
        <w:spacing w:line="350" w:lineRule="exact"/>
        <w:ind w:right="-142"/>
        <w:jc w:val="both"/>
        <w:rPr>
          <w:color w:val="000000"/>
          <w:spacing w:val="5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1104"/>
        </w:tabs>
        <w:spacing w:after="304" w:line="370" w:lineRule="exact"/>
        <w:ind w:right="160"/>
        <w:jc w:val="center"/>
        <w:rPr>
          <w:b/>
          <w:color w:val="000000"/>
          <w:spacing w:val="5"/>
          <w:sz w:val="28"/>
          <w:szCs w:val="28"/>
        </w:rPr>
      </w:pPr>
      <w:r>
        <w:rPr>
          <w:b/>
          <w:color w:val="000000"/>
          <w:spacing w:val="5"/>
          <w:sz w:val="28"/>
          <w:szCs w:val="28"/>
        </w:rPr>
        <w:t>7.</w:t>
      </w:r>
      <w:r w:rsidRPr="00224918">
        <w:rPr>
          <w:b/>
          <w:color w:val="000000"/>
          <w:spacing w:val="5"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C25895" w:rsidRPr="00224918" w:rsidRDefault="00C25895" w:rsidP="00C25895">
      <w:pPr>
        <w:widowControl w:val="0"/>
        <w:tabs>
          <w:tab w:val="left" w:pos="617"/>
        </w:tabs>
        <w:spacing w:after="580" w:line="365" w:lineRule="exact"/>
        <w:ind w:right="40" w:firstLine="567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7.1. </w:t>
      </w:r>
      <w:r w:rsidRPr="00224918">
        <w:rPr>
          <w:color w:val="000000"/>
          <w:spacing w:val="5"/>
          <w:sz w:val="28"/>
          <w:szCs w:val="28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C25895" w:rsidRPr="00224918" w:rsidRDefault="00C25895" w:rsidP="00C25895">
      <w:pPr>
        <w:widowControl w:val="0"/>
        <w:spacing w:line="240" w:lineRule="exact"/>
        <w:jc w:val="center"/>
        <w:rPr>
          <w:b/>
          <w:color w:val="000000"/>
          <w:spacing w:val="5"/>
          <w:sz w:val="28"/>
          <w:szCs w:val="28"/>
        </w:rPr>
      </w:pPr>
      <w:r w:rsidRPr="00224918">
        <w:rPr>
          <w:b/>
          <w:color w:val="000000"/>
          <w:spacing w:val="5"/>
          <w:sz w:val="28"/>
          <w:szCs w:val="28"/>
        </w:rPr>
        <w:t>8. Финансовые санкции за неисполнение соглашения</w:t>
      </w:r>
    </w:p>
    <w:p w:rsidR="00C25895" w:rsidRDefault="00C25895" w:rsidP="00C25895">
      <w:pPr>
        <w:widowControl w:val="0"/>
        <w:spacing w:line="350" w:lineRule="exact"/>
        <w:ind w:right="-142"/>
        <w:jc w:val="both"/>
        <w:rPr>
          <w:color w:val="000000"/>
          <w:spacing w:val="5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851"/>
        </w:tabs>
        <w:ind w:right="-1" w:firstLine="567"/>
        <w:jc w:val="both"/>
        <w:rPr>
          <w:color w:val="000000"/>
          <w:sz w:val="28"/>
          <w:szCs w:val="28"/>
        </w:rPr>
      </w:pPr>
      <w:r w:rsidRPr="00224918">
        <w:rPr>
          <w:color w:val="000000"/>
          <w:sz w:val="28"/>
          <w:szCs w:val="28"/>
        </w:rPr>
        <w:t>8.1.</w:t>
      </w:r>
      <w:r w:rsidRPr="00224918">
        <w:rPr>
          <w:color w:val="000000"/>
          <w:sz w:val="28"/>
          <w:szCs w:val="28"/>
        </w:rPr>
        <w:tab/>
        <w:t>В случае неисполнен</w:t>
      </w:r>
      <w:r>
        <w:rPr>
          <w:color w:val="000000"/>
          <w:sz w:val="28"/>
          <w:szCs w:val="28"/>
        </w:rPr>
        <w:t xml:space="preserve">ия или ненадлежащего исполнения </w:t>
      </w:r>
      <w:r w:rsidRPr="00224918">
        <w:rPr>
          <w:color w:val="000000"/>
          <w:sz w:val="28"/>
          <w:szCs w:val="28"/>
        </w:rPr>
        <w:t xml:space="preserve">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C25895" w:rsidRPr="00224918" w:rsidRDefault="00C25895" w:rsidP="00C25895">
      <w:pPr>
        <w:widowControl w:val="0"/>
        <w:tabs>
          <w:tab w:val="left" w:pos="851"/>
        </w:tabs>
        <w:ind w:right="1277"/>
        <w:jc w:val="both"/>
        <w:rPr>
          <w:color w:val="000000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851"/>
        </w:tabs>
        <w:ind w:right="1277"/>
        <w:jc w:val="center"/>
        <w:rPr>
          <w:b/>
          <w:color w:val="000000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851"/>
        </w:tabs>
        <w:ind w:right="1277"/>
        <w:jc w:val="center"/>
        <w:rPr>
          <w:b/>
          <w:color w:val="000000"/>
          <w:sz w:val="28"/>
          <w:szCs w:val="28"/>
        </w:rPr>
      </w:pPr>
      <w:r w:rsidRPr="00224918">
        <w:rPr>
          <w:b/>
          <w:color w:val="000000"/>
          <w:sz w:val="28"/>
          <w:szCs w:val="28"/>
        </w:rPr>
        <w:t>9. Порядок внесения изменений в соглашение</w:t>
      </w:r>
    </w:p>
    <w:p w:rsidR="00C25895" w:rsidRPr="00224918" w:rsidRDefault="00C25895" w:rsidP="00C25895">
      <w:pPr>
        <w:widowControl w:val="0"/>
        <w:tabs>
          <w:tab w:val="left" w:pos="851"/>
        </w:tabs>
        <w:ind w:right="1277"/>
        <w:jc w:val="both"/>
        <w:rPr>
          <w:color w:val="000000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851"/>
        </w:tabs>
        <w:ind w:right="-1" w:firstLine="567"/>
        <w:jc w:val="both"/>
        <w:rPr>
          <w:color w:val="000000"/>
          <w:sz w:val="28"/>
          <w:szCs w:val="28"/>
        </w:rPr>
      </w:pPr>
      <w:r w:rsidRPr="00224918">
        <w:rPr>
          <w:color w:val="000000"/>
          <w:sz w:val="28"/>
          <w:szCs w:val="28"/>
        </w:rPr>
        <w:t>9.1.</w:t>
      </w:r>
      <w:r w:rsidRPr="00224918">
        <w:rPr>
          <w:color w:val="000000"/>
          <w:sz w:val="28"/>
          <w:szCs w:val="28"/>
        </w:rPr>
        <w:tab/>
        <w:t>Внесение изменений</w:t>
      </w:r>
      <w:r>
        <w:rPr>
          <w:color w:val="000000"/>
          <w:sz w:val="28"/>
          <w:szCs w:val="28"/>
        </w:rPr>
        <w:t xml:space="preserve"> и дополнений в Соглашение </w:t>
      </w:r>
      <w:r w:rsidRPr="00224918">
        <w:rPr>
          <w:color w:val="000000"/>
          <w:sz w:val="28"/>
          <w:szCs w:val="28"/>
        </w:rPr>
        <w:t xml:space="preserve">осуществляется  по взаимному согласию сторон и оформляется дополнительными соглашениями, которые являются неотъемлемой частью настоящего Соглашения. </w:t>
      </w:r>
    </w:p>
    <w:p w:rsidR="00C25895" w:rsidRPr="00224918" w:rsidRDefault="00C25895" w:rsidP="00C25895">
      <w:pPr>
        <w:widowControl w:val="0"/>
        <w:tabs>
          <w:tab w:val="left" w:pos="851"/>
        </w:tabs>
        <w:ind w:right="1277"/>
        <w:jc w:val="center"/>
        <w:rPr>
          <w:b/>
          <w:color w:val="000000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851"/>
        </w:tabs>
        <w:ind w:right="1277"/>
        <w:jc w:val="center"/>
        <w:rPr>
          <w:b/>
          <w:color w:val="000000"/>
          <w:sz w:val="28"/>
          <w:szCs w:val="28"/>
        </w:rPr>
      </w:pPr>
      <w:r w:rsidRPr="00224918">
        <w:rPr>
          <w:b/>
          <w:color w:val="000000"/>
          <w:sz w:val="28"/>
          <w:szCs w:val="28"/>
        </w:rPr>
        <w:t>10.Порядок вступления в силу</w:t>
      </w:r>
    </w:p>
    <w:p w:rsidR="00C25895" w:rsidRPr="00224918" w:rsidRDefault="00C25895" w:rsidP="00C25895">
      <w:pPr>
        <w:widowControl w:val="0"/>
        <w:tabs>
          <w:tab w:val="left" w:pos="851"/>
        </w:tabs>
        <w:ind w:right="1277"/>
        <w:jc w:val="both"/>
        <w:rPr>
          <w:color w:val="000000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851"/>
        </w:tabs>
        <w:ind w:right="-1" w:firstLine="567"/>
        <w:jc w:val="both"/>
        <w:rPr>
          <w:color w:val="000000"/>
          <w:sz w:val="28"/>
          <w:szCs w:val="28"/>
        </w:rPr>
      </w:pPr>
      <w:r w:rsidRPr="00224918">
        <w:rPr>
          <w:color w:val="000000"/>
          <w:sz w:val="28"/>
          <w:szCs w:val="28"/>
        </w:rPr>
        <w:lastRenderedPageBreak/>
        <w:t>10.1. Настоящее Соглашение подписывается уполномоченными представителями сторон и вступает в силу</w:t>
      </w:r>
      <w:r>
        <w:rPr>
          <w:color w:val="000000"/>
          <w:sz w:val="28"/>
          <w:szCs w:val="28"/>
        </w:rPr>
        <w:t xml:space="preserve"> со дня подписания</w:t>
      </w:r>
      <w:r w:rsidRPr="00224918">
        <w:rPr>
          <w:color w:val="000000"/>
          <w:sz w:val="28"/>
          <w:szCs w:val="28"/>
        </w:rPr>
        <w:t xml:space="preserve">. </w:t>
      </w:r>
    </w:p>
    <w:p w:rsidR="00C25895" w:rsidRPr="00224918" w:rsidRDefault="00C25895" w:rsidP="00C25895">
      <w:pPr>
        <w:widowControl w:val="0"/>
        <w:tabs>
          <w:tab w:val="left" w:pos="851"/>
        </w:tabs>
        <w:ind w:left="851" w:right="1277"/>
        <w:jc w:val="both"/>
        <w:rPr>
          <w:color w:val="000000"/>
          <w:sz w:val="28"/>
          <w:szCs w:val="28"/>
        </w:rPr>
      </w:pPr>
    </w:p>
    <w:p w:rsidR="00C25895" w:rsidRPr="00224918" w:rsidRDefault="00C25895" w:rsidP="00C25895">
      <w:pPr>
        <w:widowControl w:val="0"/>
        <w:tabs>
          <w:tab w:val="left" w:pos="851"/>
        </w:tabs>
        <w:ind w:left="851" w:right="1277"/>
        <w:jc w:val="both"/>
        <w:rPr>
          <w:color w:val="000000"/>
          <w:sz w:val="28"/>
          <w:szCs w:val="28"/>
        </w:rPr>
      </w:pPr>
    </w:p>
    <w:tbl>
      <w:tblPr>
        <w:tblW w:w="9932" w:type="dxa"/>
        <w:tblLook w:val="00A0"/>
      </w:tblPr>
      <w:tblGrid>
        <w:gridCol w:w="5091"/>
        <w:gridCol w:w="4841"/>
      </w:tblGrid>
      <w:tr w:rsidR="00C25895" w:rsidRPr="001D52EF" w:rsidTr="00F577A2">
        <w:trPr>
          <w:trHeight w:val="2071"/>
        </w:trPr>
        <w:tc>
          <w:tcPr>
            <w:tcW w:w="5091" w:type="dxa"/>
          </w:tcPr>
          <w:p w:rsidR="00C25895" w:rsidRPr="001D52EF" w:rsidRDefault="00C25895" w:rsidP="00F577A2">
            <w:pPr>
              <w:widowControl w:val="0"/>
              <w:ind w:right="1277"/>
              <w:rPr>
                <w:color w:val="000000"/>
                <w:sz w:val="28"/>
                <w:szCs w:val="28"/>
              </w:rPr>
            </w:pPr>
            <w:r w:rsidRPr="001D52EF">
              <w:rPr>
                <w:color w:val="000000"/>
                <w:sz w:val="28"/>
                <w:szCs w:val="28"/>
              </w:rPr>
              <w:t>Глава Атюрьевского муниципального</w:t>
            </w:r>
          </w:p>
          <w:p w:rsidR="00C25895" w:rsidRPr="001D52EF" w:rsidRDefault="00C25895" w:rsidP="00F577A2">
            <w:pPr>
              <w:widowControl w:val="0"/>
              <w:ind w:right="601"/>
              <w:rPr>
                <w:color w:val="000000"/>
                <w:sz w:val="28"/>
                <w:szCs w:val="28"/>
              </w:rPr>
            </w:pPr>
            <w:r w:rsidRPr="001D52EF">
              <w:rPr>
                <w:color w:val="000000"/>
                <w:sz w:val="28"/>
                <w:szCs w:val="28"/>
              </w:rPr>
              <w:t xml:space="preserve">района Республики </w:t>
            </w:r>
          </w:p>
          <w:p w:rsidR="00C25895" w:rsidRPr="001D52EF" w:rsidRDefault="00C25895" w:rsidP="00F577A2">
            <w:pPr>
              <w:widowControl w:val="0"/>
              <w:ind w:right="601"/>
              <w:rPr>
                <w:color w:val="000000"/>
                <w:sz w:val="28"/>
                <w:szCs w:val="28"/>
              </w:rPr>
            </w:pPr>
            <w:r w:rsidRPr="001D52EF">
              <w:rPr>
                <w:color w:val="000000"/>
                <w:sz w:val="28"/>
                <w:szCs w:val="28"/>
              </w:rPr>
              <w:t xml:space="preserve">Мордовия </w:t>
            </w:r>
          </w:p>
          <w:p w:rsidR="00C25895" w:rsidRPr="001D52EF" w:rsidRDefault="00C25895" w:rsidP="00F577A2">
            <w:pPr>
              <w:widowControl w:val="0"/>
              <w:tabs>
                <w:tab w:val="left" w:pos="851"/>
              </w:tabs>
              <w:ind w:right="1277"/>
              <w:jc w:val="both"/>
              <w:rPr>
                <w:color w:val="000000"/>
                <w:sz w:val="28"/>
                <w:szCs w:val="28"/>
              </w:rPr>
            </w:pPr>
          </w:p>
          <w:p w:rsidR="00C25895" w:rsidRPr="001D52EF" w:rsidRDefault="00C25895" w:rsidP="00F577A2">
            <w:pPr>
              <w:widowControl w:val="0"/>
              <w:tabs>
                <w:tab w:val="left" w:pos="851"/>
              </w:tabs>
              <w:ind w:right="1277"/>
              <w:jc w:val="both"/>
              <w:rPr>
                <w:color w:val="000000"/>
                <w:sz w:val="28"/>
                <w:szCs w:val="28"/>
              </w:rPr>
            </w:pPr>
            <w:r w:rsidRPr="001D52EF">
              <w:rPr>
                <w:color w:val="000000"/>
                <w:sz w:val="28"/>
                <w:szCs w:val="28"/>
              </w:rPr>
              <w:t>______________И.С.Гусаров</w:t>
            </w:r>
          </w:p>
        </w:tc>
        <w:tc>
          <w:tcPr>
            <w:tcW w:w="4841" w:type="dxa"/>
          </w:tcPr>
          <w:p w:rsidR="00C25895" w:rsidRPr="001D52EF" w:rsidRDefault="00C25895" w:rsidP="00F577A2">
            <w:pPr>
              <w:widowControl w:val="0"/>
              <w:ind w:right="1277"/>
              <w:rPr>
                <w:color w:val="000000"/>
                <w:sz w:val="28"/>
                <w:szCs w:val="28"/>
              </w:rPr>
            </w:pPr>
            <w:r w:rsidRPr="001D52EF">
              <w:rPr>
                <w:color w:val="000000"/>
                <w:sz w:val="28"/>
                <w:szCs w:val="28"/>
              </w:rPr>
              <w:t xml:space="preserve">Глава </w:t>
            </w:r>
            <w:r>
              <w:rPr>
                <w:color w:val="000000"/>
                <w:sz w:val="28"/>
                <w:szCs w:val="28"/>
              </w:rPr>
              <w:t>Большешуструйского</w:t>
            </w:r>
            <w:r w:rsidRPr="001D52EF">
              <w:rPr>
                <w:color w:val="000000"/>
                <w:sz w:val="28"/>
                <w:szCs w:val="28"/>
              </w:rPr>
              <w:t xml:space="preserve"> сельского поселения Атюрьевского муниципального  района                Республики Мордовия </w:t>
            </w:r>
          </w:p>
          <w:p w:rsidR="00C25895" w:rsidRPr="001D52EF" w:rsidRDefault="00C25895" w:rsidP="00F577A2">
            <w:pPr>
              <w:widowControl w:val="0"/>
              <w:tabs>
                <w:tab w:val="left" w:pos="851"/>
              </w:tabs>
              <w:ind w:right="1277"/>
              <w:rPr>
                <w:color w:val="000000"/>
                <w:sz w:val="28"/>
                <w:szCs w:val="28"/>
              </w:rPr>
            </w:pPr>
          </w:p>
          <w:p w:rsidR="00C25895" w:rsidRPr="001D52EF" w:rsidRDefault="00C25895" w:rsidP="00F577A2">
            <w:pPr>
              <w:widowControl w:val="0"/>
              <w:tabs>
                <w:tab w:val="left" w:pos="851"/>
              </w:tabs>
              <w:ind w:right="1277"/>
              <w:jc w:val="both"/>
              <w:rPr>
                <w:color w:val="000000"/>
                <w:sz w:val="28"/>
                <w:szCs w:val="28"/>
              </w:rPr>
            </w:pPr>
            <w:r w:rsidRPr="001D52EF">
              <w:rPr>
                <w:color w:val="000000"/>
                <w:sz w:val="28"/>
                <w:szCs w:val="28"/>
              </w:rPr>
              <w:t xml:space="preserve">__________ </w:t>
            </w:r>
            <w:r>
              <w:rPr>
                <w:color w:val="000000"/>
                <w:sz w:val="28"/>
                <w:szCs w:val="28"/>
              </w:rPr>
              <w:t>И.А.Любушкин</w:t>
            </w:r>
          </w:p>
        </w:tc>
      </w:tr>
    </w:tbl>
    <w:p w:rsidR="00C25895" w:rsidRPr="003D0D4F" w:rsidRDefault="00C25895" w:rsidP="00C25895">
      <w:pPr>
        <w:rPr>
          <w:b/>
          <w:sz w:val="28"/>
          <w:szCs w:val="28"/>
        </w:rPr>
      </w:pPr>
    </w:p>
    <w:p w:rsidR="00C25895" w:rsidRDefault="00C25895" w:rsidP="00C25895">
      <w:pPr>
        <w:pStyle w:val="ConsNormal0"/>
        <w:ind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5895" w:rsidRDefault="00C25895" w:rsidP="00C25895">
      <w:pPr>
        <w:pStyle w:val="ConsNormal0"/>
        <w:ind w:right="0" w:firstLine="0"/>
        <w:jc w:val="both"/>
        <w:rPr>
          <w:sz w:val="28"/>
          <w:szCs w:val="28"/>
        </w:rPr>
      </w:pPr>
    </w:p>
    <w:p w:rsidR="00C25895" w:rsidRDefault="00C25895" w:rsidP="00C25895">
      <w:pPr>
        <w:pStyle w:val="ConsNormal0"/>
        <w:ind w:right="0" w:firstLine="0"/>
        <w:jc w:val="both"/>
        <w:rPr>
          <w:sz w:val="28"/>
          <w:szCs w:val="28"/>
        </w:rPr>
      </w:pPr>
    </w:p>
    <w:p w:rsidR="00C25895" w:rsidRPr="00DC70BC" w:rsidRDefault="00C25895" w:rsidP="00C25895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25895" w:rsidRPr="001759A4" w:rsidRDefault="00C25895" w:rsidP="00C25895">
      <w:pPr>
        <w:pStyle w:val="ConsNormal0"/>
        <w:ind w:right="0" w:firstLine="0"/>
        <w:jc w:val="both"/>
        <w:rPr>
          <w:sz w:val="28"/>
          <w:szCs w:val="28"/>
        </w:rPr>
      </w:pPr>
      <w:r w:rsidRPr="001759A4">
        <w:rPr>
          <w:sz w:val="28"/>
          <w:szCs w:val="28"/>
        </w:rPr>
        <w:t xml:space="preserve">  </w:t>
      </w: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b/>
        </w:rPr>
      </w:pPr>
      <w:r>
        <w:rPr>
          <w:b/>
        </w:rPr>
        <w:t xml:space="preserve">                                                                       </w:t>
      </w:r>
    </w:p>
    <w:p w:rsidR="00C25895" w:rsidRDefault="00C25895" w:rsidP="00C25895">
      <w:pPr>
        <w:ind w:firstLine="540"/>
        <w:jc w:val="center"/>
        <w:rPr>
          <w:b/>
        </w:rPr>
      </w:pPr>
    </w:p>
    <w:p w:rsidR="00C25895" w:rsidRDefault="00C25895" w:rsidP="00C25895">
      <w:pPr>
        <w:ind w:firstLine="540"/>
        <w:jc w:val="center"/>
        <w:rPr>
          <w:b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ind w:firstLine="540"/>
        <w:jc w:val="center"/>
        <w:rPr>
          <w:sz w:val="28"/>
          <w:szCs w:val="28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C25895" w:rsidRDefault="00C25895" w:rsidP="00C25895">
      <w:pPr>
        <w:pStyle w:val="ConsPlusNormal"/>
        <w:widowControl/>
        <w:spacing w:line="232" w:lineRule="auto"/>
        <w:ind w:firstLine="0"/>
        <w:jc w:val="both"/>
        <w:rPr>
          <w:sz w:val="24"/>
          <w:szCs w:val="24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D2BC9"/>
    <w:multiLevelType w:val="multilevel"/>
    <w:tmpl w:val="41386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40152F15"/>
    <w:multiLevelType w:val="multilevel"/>
    <w:tmpl w:val="723241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58160D77"/>
    <w:multiLevelType w:val="multilevel"/>
    <w:tmpl w:val="45F42B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7F066CFF"/>
    <w:multiLevelType w:val="multilevel"/>
    <w:tmpl w:val="9EDCFC5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5895"/>
    <w:rsid w:val="002F1146"/>
    <w:rsid w:val="005A0D20"/>
    <w:rsid w:val="00B06634"/>
    <w:rsid w:val="00C2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895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customStyle="1" w:styleId="ConsPlusNormal">
    <w:name w:val="ConsPlusNormal"/>
    <w:link w:val="ConsPlusNormal0"/>
    <w:rsid w:val="00C258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C25895"/>
    <w:rPr>
      <w:rFonts w:ascii="Arial" w:hAnsi="Arial" w:cs="Arial"/>
    </w:rPr>
  </w:style>
  <w:style w:type="character" w:styleId="a5">
    <w:name w:val="Hyperlink"/>
    <w:basedOn w:val="a0"/>
    <w:rsid w:val="00C25895"/>
    <w:rPr>
      <w:color w:val="0000FF"/>
      <w:u w:val="single"/>
    </w:rPr>
  </w:style>
  <w:style w:type="character" w:customStyle="1" w:styleId="ConsNormal">
    <w:name w:val="ConsNormal Знак"/>
    <w:basedOn w:val="a0"/>
    <w:link w:val="ConsNormal0"/>
    <w:locked/>
    <w:rsid w:val="00C25895"/>
    <w:rPr>
      <w:rFonts w:ascii="Arial" w:hAnsi="Arial" w:cs="Arial"/>
      <w:lang w:eastAsia="en-US"/>
    </w:rPr>
  </w:style>
  <w:style w:type="paragraph" w:customStyle="1" w:styleId="ConsNormal0">
    <w:name w:val="ConsNormal"/>
    <w:link w:val="ConsNormal"/>
    <w:rsid w:val="00C2589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21">
    <w:name w:val="Основной текст (2)"/>
    <w:basedOn w:val="a"/>
    <w:link w:val="22"/>
    <w:rsid w:val="00C25895"/>
    <w:pPr>
      <w:shd w:val="clear" w:color="auto" w:fill="FFFFFF"/>
      <w:suppressAutoHyphens/>
      <w:spacing w:line="240" w:lineRule="atLeast"/>
    </w:pPr>
    <w:rPr>
      <w:b/>
      <w:bCs/>
      <w:sz w:val="26"/>
      <w:szCs w:val="26"/>
      <w:lang w:eastAsia="ar-SA"/>
    </w:rPr>
  </w:style>
  <w:style w:type="character" w:customStyle="1" w:styleId="22">
    <w:name w:val="Основной текст (2)_"/>
    <w:basedOn w:val="a0"/>
    <w:link w:val="21"/>
    <w:locked/>
    <w:rsid w:val="00C25895"/>
    <w:rPr>
      <w:b/>
      <w:bCs/>
      <w:sz w:val="26"/>
      <w:szCs w:val="26"/>
      <w:shd w:val="clear" w:color="auto" w:fill="FFFFFF"/>
      <w:lang w:eastAsia="ar-SA"/>
    </w:rPr>
  </w:style>
  <w:style w:type="character" w:customStyle="1" w:styleId="a6">
    <w:name w:val="Основной текст_"/>
    <w:basedOn w:val="a0"/>
    <w:link w:val="5"/>
    <w:locked/>
    <w:rsid w:val="00C25895"/>
    <w:rPr>
      <w:spacing w:val="5"/>
      <w:shd w:val="clear" w:color="auto" w:fill="FFFFFF"/>
    </w:rPr>
  </w:style>
  <w:style w:type="paragraph" w:customStyle="1" w:styleId="5">
    <w:name w:val="Основной текст5"/>
    <w:basedOn w:val="a"/>
    <w:link w:val="a6"/>
    <w:rsid w:val="00C25895"/>
    <w:pPr>
      <w:widowControl w:val="0"/>
      <w:shd w:val="clear" w:color="auto" w:fill="FFFFFF"/>
      <w:spacing w:line="322" w:lineRule="exact"/>
    </w:pPr>
    <w:rPr>
      <w:spacing w:val="5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1510</Words>
  <Characters>8609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2018-02-05T13:12:00Z</dcterms:created>
  <dcterms:modified xsi:type="dcterms:W3CDTF">2018-02-05T13:12:00Z</dcterms:modified>
</cp:coreProperties>
</file>