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81F" w:rsidRPr="00DF6E92" w:rsidRDefault="0006181F" w:rsidP="00DF6E92">
      <w:pPr>
        <w:shd w:val="clear" w:color="auto" w:fill="EBEBEB"/>
        <w:spacing w:after="450" w:line="810" w:lineRule="atLeast"/>
        <w:jc w:val="center"/>
        <w:textAlignment w:val="baseline"/>
        <w:outlineLvl w:val="0"/>
        <w:rPr>
          <w:rFonts w:ascii="diaria_promedium" w:hAnsi="diaria_promedium"/>
          <w:color w:val="333333"/>
          <w:kern w:val="36"/>
          <w:sz w:val="44"/>
          <w:szCs w:val="44"/>
          <w:lang w:eastAsia="ru-RU"/>
        </w:rPr>
      </w:pPr>
      <w:r w:rsidRPr="00DF6E92">
        <w:rPr>
          <w:rFonts w:ascii="diaria_promedium" w:hAnsi="diaria_promedium"/>
          <w:color w:val="333333"/>
          <w:kern w:val="36"/>
          <w:sz w:val="44"/>
          <w:szCs w:val="44"/>
          <w:lang w:eastAsia="ru-RU"/>
        </w:rPr>
        <w:t>Что должны знать владельцы земельных участков в Республике Мордовия</w:t>
      </w:r>
    </w:p>
    <w:p w:rsidR="0006181F" w:rsidRPr="00DF6E92" w:rsidRDefault="0006181F" w:rsidP="00DF6E92">
      <w:pPr>
        <w:spacing w:after="450"/>
        <w:jc w:val="both"/>
        <w:textAlignment w:val="baseline"/>
        <w:rPr>
          <w:rFonts w:ascii="diaria_promedium" w:hAnsi="diaria_promedium"/>
          <w:color w:val="333333"/>
          <w:sz w:val="28"/>
          <w:szCs w:val="28"/>
          <w:lang w:eastAsia="ru-RU"/>
        </w:rPr>
      </w:pPr>
      <w:r w:rsidRPr="00DF6E92">
        <w:rPr>
          <w:rFonts w:ascii="diaria_promedium" w:hAnsi="diaria_promedium"/>
          <w:color w:val="333333"/>
          <w:sz w:val="28"/>
          <w:szCs w:val="28"/>
          <w:lang w:eastAsia="ru-RU"/>
        </w:rPr>
        <w:t xml:space="preserve">Филиал ФГБУ «ФКП </w:t>
      </w:r>
      <w:proofErr w:type="spellStart"/>
      <w:r w:rsidRPr="00DF6E92">
        <w:rPr>
          <w:rFonts w:ascii="diaria_promedium" w:hAnsi="diaria_promedium"/>
          <w:color w:val="333333"/>
          <w:sz w:val="28"/>
          <w:szCs w:val="28"/>
          <w:lang w:eastAsia="ru-RU"/>
        </w:rPr>
        <w:t>Росреестра</w:t>
      </w:r>
      <w:proofErr w:type="spellEnd"/>
      <w:r w:rsidRPr="00DF6E92">
        <w:rPr>
          <w:rFonts w:ascii="diaria_promedium" w:hAnsi="diaria_promedium"/>
          <w:color w:val="333333"/>
          <w:sz w:val="28"/>
          <w:szCs w:val="28"/>
          <w:lang w:eastAsia="ru-RU"/>
        </w:rPr>
        <w:t>» по Республике Мордовия рассказывает о том, что должны знать владельцы земельных участков и лица, не являющиеся собственниками.</w:t>
      </w:r>
    </w:p>
    <w:p w:rsidR="0006181F" w:rsidRPr="00DF6E92" w:rsidRDefault="0006181F" w:rsidP="00DF6E92">
      <w:pPr>
        <w:spacing w:after="450"/>
        <w:jc w:val="both"/>
        <w:textAlignment w:val="baseline"/>
        <w:rPr>
          <w:rFonts w:ascii="diaria_promedium" w:hAnsi="diaria_promedium"/>
          <w:color w:val="333333"/>
          <w:sz w:val="28"/>
          <w:szCs w:val="28"/>
          <w:lang w:eastAsia="ru-RU"/>
        </w:rPr>
      </w:pPr>
      <w:r w:rsidRPr="00DF6E92">
        <w:rPr>
          <w:rFonts w:ascii="diaria_promedium" w:hAnsi="diaria_promedium"/>
          <w:color w:val="333333"/>
          <w:sz w:val="28"/>
          <w:szCs w:val="28"/>
          <w:lang w:eastAsia="ru-RU"/>
        </w:rPr>
        <w:t>В первую очередь, необходимо использовать земельные участки в соответствии с их целевым назначением и принадлежностью к той или иной категории земель в соответствии с разрешёнными для использования способами, которые не должны наносить вред окружающей среде, в том числе земле как природному объекту.</w:t>
      </w:r>
    </w:p>
    <w:p w:rsidR="0006181F" w:rsidRPr="00DF6E92" w:rsidRDefault="0006181F" w:rsidP="00DF6E92">
      <w:pPr>
        <w:spacing w:after="450"/>
        <w:jc w:val="both"/>
        <w:textAlignment w:val="baseline"/>
        <w:rPr>
          <w:rFonts w:ascii="diaria_promedium" w:hAnsi="diaria_promedium"/>
          <w:color w:val="333333"/>
          <w:sz w:val="28"/>
          <w:szCs w:val="28"/>
          <w:lang w:eastAsia="ru-RU"/>
        </w:rPr>
      </w:pPr>
      <w:r w:rsidRPr="00DF6E92">
        <w:rPr>
          <w:rFonts w:ascii="diaria_promedium" w:hAnsi="diaria_promedium"/>
          <w:color w:val="333333"/>
          <w:sz w:val="28"/>
          <w:szCs w:val="28"/>
          <w:lang w:eastAsia="ru-RU"/>
        </w:rPr>
        <w:t>Владелец земельного участка должен сохранять межевые, геодезические и другие специальные знаки, установленные законодательством.</w:t>
      </w:r>
    </w:p>
    <w:p w:rsidR="0006181F" w:rsidRPr="00DF6E92" w:rsidRDefault="0006181F" w:rsidP="00DF6E92">
      <w:pPr>
        <w:spacing w:after="450"/>
        <w:jc w:val="both"/>
        <w:textAlignment w:val="baseline"/>
        <w:rPr>
          <w:rFonts w:ascii="diaria_promedium" w:hAnsi="diaria_promedium"/>
          <w:color w:val="333333"/>
          <w:sz w:val="28"/>
          <w:szCs w:val="28"/>
          <w:lang w:eastAsia="ru-RU"/>
        </w:rPr>
      </w:pPr>
      <w:r w:rsidRPr="00DF6E92">
        <w:rPr>
          <w:rFonts w:ascii="diaria_promedium" w:hAnsi="diaria_promedium"/>
          <w:color w:val="333333"/>
          <w:sz w:val="28"/>
          <w:szCs w:val="28"/>
          <w:lang w:eastAsia="ru-RU"/>
        </w:rPr>
        <w:t>Также не нужно забывать:</w:t>
      </w:r>
    </w:p>
    <w:p w:rsidR="0006181F" w:rsidRPr="00DF6E92" w:rsidRDefault="0006181F" w:rsidP="00DF6E92">
      <w:pPr>
        <w:spacing w:after="450"/>
        <w:jc w:val="both"/>
        <w:textAlignment w:val="baseline"/>
        <w:rPr>
          <w:rFonts w:ascii="diaria_promedium" w:hAnsi="diaria_promedium"/>
          <w:color w:val="333333"/>
          <w:sz w:val="28"/>
          <w:szCs w:val="28"/>
          <w:lang w:eastAsia="ru-RU"/>
        </w:rPr>
      </w:pPr>
      <w:r w:rsidRPr="00DF6E92">
        <w:rPr>
          <w:rFonts w:ascii="diaria_promedium" w:hAnsi="diaria_promedium"/>
          <w:color w:val="333333"/>
          <w:sz w:val="28"/>
          <w:szCs w:val="28"/>
          <w:lang w:eastAsia="ru-RU"/>
        </w:rPr>
        <w:t>- проводить мероприятия по охране земель, лесов, водных объектов и других природных ресурсов, соблюдать меры пожарной безопасности;</w:t>
      </w:r>
    </w:p>
    <w:p w:rsidR="0006181F" w:rsidRPr="00DF6E92" w:rsidRDefault="0006181F" w:rsidP="00DF6E92">
      <w:pPr>
        <w:spacing w:after="450"/>
        <w:jc w:val="both"/>
        <w:textAlignment w:val="baseline"/>
        <w:rPr>
          <w:rFonts w:ascii="diaria_promedium" w:hAnsi="diaria_promedium"/>
          <w:color w:val="333333"/>
          <w:sz w:val="28"/>
          <w:szCs w:val="28"/>
          <w:lang w:eastAsia="ru-RU"/>
        </w:rPr>
      </w:pPr>
      <w:r w:rsidRPr="00DF6E92">
        <w:rPr>
          <w:rFonts w:ascii="diaria_promedium" w:hAnsi="diaria_promedium"/>
          <w:color w:val="333333"/>
          <w:sz w:val="28"/>
          <w:szCs w:val="28"/>
          <w:lang w:eastAsia="ru-RU"/>
        </w:rPr>
        <w:t>- своевременно приступить к использованию земельных участков в случаях, если сроки освоения земельных участков предусмотрены договорами;</w:t>
      </w:r>
    </w:p>
    <w:p w:rsidR="0006181F" w:rsidRPr="00DF6E92" w:rsidRDefault="0006181F" w:rsidP="00DF6E92">
      <w:pPr>
        <w:spacing w:after="450"/>
        <w:jc w:val="both"/>
        <w:textAlignment w:val="baseline"/>
        <w:rPr>
          <w:rFonts w:ascii="diaria_promedium" w:hAnsi="diaria_promedium"/>
          <w:color w:val="333333"/>
          <w:sz w:val="28"/>
          <w:szCs w:val="28"/>
          <w:lang w:eastAsia="ru-RU"/>
        </w:rPr>
      </w:pPr>
      <w:r w:rsidRPr="00DF6E92">
        <w:rPr>
          <w:rFonts w:ascii="diaria_promedium" w:hAnsi="diaria_promedium"/>
          <w:color w:val="333333"/>
          <w:sz w:val="28"/>
          <w:szCs w:val="28"/>
          <w:lang w:eastAsia="ru-RU"/>
        </w:rPr>
        <w:t>- своевременно производить платежи за землю;</w:t>
      </w:r>
    </w:p>
    <w:p w:rsidR="0006181F" w:rsidRPr="00DF6E92" w:rsidRDefault="0006181F" w:rsidP="00DF6E92">
      <w:pPr>
        <w:spacing w:after="450"/>
        <w:jc w:val="both"/>
        <w:textAlignment w:val="baseline"/>
        <w:rPr>
          <w:rFonts w:ascii="diaria_promedium" w:hAnsi="diaria_promedium"/>
          <w:color w:val="333333"/>
          <w:sz w:val="28"/>
          <w:szCs w:val="28"/>
          <w:lang w:eastAsia="ru-RU"/>
        </w:rPr>
      </w:pPr>
      <w:r w:rsidRPr="00DF6E92">
        <w:rPr>
          <w:rFonts w:ascii="diaria_promedium" w:hAnsi="diaria_promedium"/>
          <w:color w:val="333333"/>
          <w:sz w:val="28"/>
          <w:szCs w:val="28"/>
          <w:lang w:eastAsia="ru-RU"/>
        </w:rPr>
        <w:t>- соблюдать при использовании земельных участков требования градостроительных регламентов, строительных, экологических, санитарно-гигиенических, противопожарных и других правил и нормативов;</w:t>
      </w:r>
    </w:p>
    <w:p w:rsidR="0006181F" w:rsidRPr="00DF6E92" w:rsidRDefault="0006181F" w:rsidP="00DF6E92">
      <w:pPr>
        <w:spacing w:after="450"/>
        <w:jc w:val="both"/>
        <w:textAlignment w:val="baseline"/>
        <w:rPr>
          <w:rFonts w:ascii="diaria_promedium" w:hAnsi="diaria_promedium"/>
          <w:color w:val="333333"/>
          <w:sz w:val="28"/>
          <w:szCs w:val="28"/>
          <w:lang w:eastAsia="ru-RU"/>
        </w:rPr>
      </w:pPr>
      <w:r w:rsidRPr="00DF6E92">
        <w:rPr>
          <w:rFonts w:ascii="diaria_promedium" w:hAnsi="diaria_promedium"/>
          <w:color w:val="333333"/>
          <w:sz w:val="28"/>
          <w:szCs w:val="28"/>
          <w:lang w:eastAsia="ru-RU"/>
        </w:rPr>
        <w:t>- не допускать загрязнение, деградацию и ухудшение плодородия почв на землях соответствующих категорий;</w:t>
      </w:r>
    </w:p>
    <w:p w:rsidR="0006181F" w:rsidRPr="00DF6E92" w:rsidRDefault="0006181F" w:rsidP="00DF6E92">
      <w:pPr>
        <w:jc w:val="both"/>
        <w:textAlignment w:val="baseline"/>
        <w:rPr>
          <w:rFonts w:ascii="diaria_promedium" w:hAnsi="diaria_promedium"/>
          <w:color w:val="333333"/>
          <w:sz w:val="28"/>
          <w:szCs w:val="28"/>
          <w:lang w:eastAsia="ru-RU"/>
        </w:rPr>
      </w:pPr>
      <w:r w:rsidRPr="00DF6E92">
        <w:rPr>
          <w:rFonts w:ascii="diaria_promedium" w:hAnsi="diaria_promedium"/>
          <w:color w:val="333333"/>
          <w:sz w:val="28"/>
          <w:szCs w:val="28"/>
          <w:lang w:eastAsia="ru-RU"/>
        </w:rPr>
        <w:t>- выполнять требования, предусмотренные федеральным законодательством. </w:t>
      </w:r>
    </w:p>
    <w:p w:rsidR="008E1683" w:rsidRPr="00DF6E92" w:rsidRDefault="008E1683" w:rsidP="00DF6E92">
      <w:pPr>
        <w:jc w:val="both"/>
        <w:rPr>
          <w:sz w:val="28"/>
          <w:szCs w:val="28"/>
        </w:rPr>
      </w:pPr>
      <w:bookmarkStart w:id="0" w:name="_GoBack"/>
      <w:bookmarkEnd w:id="0"/>
    </w:p>
    <w:sectPr w:rsidR="008E1683" w:rsidRPr="00DF6E92" w:rsidSect="00DF6E92">
      <w:pgSz w:w="11906" w:h="16838"/>
      <w:pgMar w:top="1134" w:right="454" w:bottom="1134" w:left="102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912F0"/>
    <w:multiLevelType w:val="multilevel"/>
    <w:tmpl w:val="782EE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2B33DD"/>
    <w:multiLevelType w:val="multilevel"/>
    <w:tmpl w:val="CF00B0E6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47D61AED"/>
    <w:multiLevelType w:val="hybridMultilevel"/>
    <w:tmpl w:val="27788F88"/>
    <w:lvl w:ilvl="0" w:tplc="FD5EC3CE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>
    <w:nsid w:val="492972CA"/>
    <w:multiLevelType w:val="multilevel"/>
    <w:tmpl w:val="12384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B6638C6"/>
    <w:multiLevelType w:val="hybridMultilevel"/>
    <w:tmpl w:val="42D07E06"/>
    <w:lvl w:ilvl="0" w:tplc="9C7EFD0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69C"/>
    <w:rsid w:val="0006181F"/>
    <w:rsid w:val="006E31B7"/>
    <w:rsid w:val="0084286B"/>
    <w:rsid w:val="008E1683"/>
    <w:rsid w:val="00980991"/>
    <w:rsid w:val="00C04E1E"/>
    <w:rsid w:val="00D0069C"/>
    <w:rsid w:val="00DF6E92"/>
    <w:rsid w:val="00E01505"/>
    <w:rsid w:val="00EF2D9D"/>
    <w:rsid w:val="00FF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1B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1B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76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4213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114447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88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5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61660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80979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07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2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59563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18893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77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85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44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76994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332290">
                  <w:marLeft w:val="0"/>
                  <w:marRight w:val="9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855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36656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51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799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1179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12410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29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29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9659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1687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63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05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02386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42178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03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01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875020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063787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2018-01-12T07:18:00Z</dcterms:created>
  <dcterms:modified xsi:type="dcterms:W3CDTF">2018-01-18T12:54:00Z</dcterms:modified>
</cp:coreProperties>
</file>