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E2F" w:rsidRDefault="00DD2A26" w:rsidP="00DD2A26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С</w:t>
      </w:r>
      <w:r w:rsidR="00E23E2F">
        <w:rPr>
          <w:rFonts w:ascii="Arial" w:hAnsi="Arial" w:cs="Arial"/>
          <w:b/>
          <w:bCs/>
          <w:sz w:val="32"/>
          <w:szCs w:val="32"/>
        </w:rPr>
        <w:t>ОВЕТ ДЕПУТАТОВ СТРЕЛЬНИКОВСКОГО СЕЛЬСКОГО ПОСЕЛЕНИЯ АТЮРЬЕВСКОГО МУНИЦИПАЛЬНОГО РАЙОНА РЕСПУБЛИКИ МОРДОВИЯ</w:t>
      </w:r>
    </w:p>
    <w:p w:rsidR="00E23E2F" w:rsidRPr="00E23E2F" w:rsidRDefault="00E23E2F" w:rsidP="00DD2A26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РЕШЕНИЕ</w:t>
      </w:r>
    </w:p>
    <w:p w:rsidR="00E23E2F" w:rsidRDefault="006A2F82" w:rsidP="00DD2A26">
      <w:pPr>
        <w:spacing w:line="240" w:lineRule="auto"/>
        <w:jc w:val="center"/>
        <w:rPr>
          <w:rFonts w:ascii="Arial" w:eastAsia="Calibri" w:hAnsi="Arial" w:cs="Arial"/>
          <w:sz w:val="32"/>
          <w:szCs w:val="32"/>
          <w:lang w:eastAsia="en-US"/>
        </w:rPr>
      </w:pPr>
      <w:r>
        <w:rPr>
          <w:rFonts w:ascii="Arial" w:eastAsia="Calibri" w:hAnsi="Arial" w:cs="Arial"/>
          <w:sz w:val="32"/>
          <w:szCs w:val="32"/>
          <w:lang w:eastAsia="en-US"/>
        </w:rPr>
        <w:t>26  марта</w:t>
      </w:r>
      <w:r w:rsidR="00E23E2F">
        <w:rPr>
          <w:rFonts w:ascii="Arial" w:eastAsia="Calibri" w:hAnsi="Arial" w:cs="Arial"/>
          <w:sz w:val="32"/>
          <w:szCs w:val="32"/>
          <w:lang w:eastAsia="en-US"/>
        </w:rPr>
        <w:t xml:space="preserve">  2026 год   №</w:t>
      </w:r>
      <w:r>
        <w:rPr>
          <w:rFonts w:ascii="Arial" w:eastAsia="Calibri" w:hAnsi="Arial" w:cs="Arial"/>
          <w:sz w:val="32"/>
          <w:szCs w:val="32"/>
          <w:lang w:eastAsia="en-US"/>
        </w:rPr>
        <w:t xml:space="preserve">  99</w:t>
      </w:r>
    </w:p>
    <w:p w:rsidR="00E23E2F" w:rsidRDefault="00E23E2F" w:rsidP="00DD2A26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НОВОЙ РЕДАКЦИИ ПОЛОЖЕНИЯ</w:t>
      </w:r>
    </w:p>
    <w:p w:rsidR="00E23E2F" w:rsidRDefault="00E23E2F" w:rsidP="00DD2A26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ПРЕДСТАВЛЕНИИ ГРАЖДАНИНОМ, ПРЕТЕНДУЮЩИМ НА ЗАМЕЩЕНИЕ ДОЛЖНОСТЕЙ МУНИЦИПАЛЬНОЙ СЛУЖБЫ, МУНИЦИПАЛЬНЫМИ СЛУЖАЩИМИ СВЕДЕНИЙ О ДОХОДАХ,  РАСХОДАХ,</w:t>
      </w:r>
      <w:r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ОБ ИМУЩЕСТВЕ И ОБЯЗАТЕЛЬСТВАХ ИМУЩЕСТВЕННОГО ХАРАКТЕРА</w:t>
      </w:r>
    </w:p>
    <w:p w:rsidR="00E23E2F" w:rsidRDefault="00E23E2F" w:rsidP="00E23E2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3E2F" w:rsidRDefault="00DD2A26" w:rsidP="00E23E2F">
      <w:pPr>
        <w:pStyle w:val="a4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23E2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23E2F">
        <w:rPr>
          <w:rFonts w:ascii="Arial" w:hAnsi="Arial" w:cs="Arial"/>
          <w:sz w:val="24"/>
          <w:szCs w:val="24"/>
        </w:rPr>
        <w:t xml:space="preserve">В соответствии с  Федеральным законом </w:t>
      </w:r>
      <w:r w:rsidR="00E23E2F">
        <w:rPr>
          <w:rFonts w:ascii="Arial" w:hAnsi="Arial" w:cs="Arial"/>
          <w:color w:val="000000"/>
          <w:sz w:val="24"/>
          <w:szCs w:val="24"/>
        </w:rPr>
        <w:t xml:space="preserve">от 28.12. 2025 года </w:t>
      </w:r>
      <w:r w:rsidR="00E23E2F">
        <w:rPr>
          <w:rFonts w:ascii="Arial" w:hAnsi="Arial" w:cs="Arial"/>
          <w:bCs/>
          <w:color w:val="000000"/>
          <w:sz w:val="24"/>
          <w:szCs w:val="24"/>
        </w:rPr>
        <w:t xml:space="preserve"> № 505-ФЗ «</w:t>
      </w:r>
      <w:r w:rsidR="00E23E2F">
        <w:rPr>
          <w:rFonts w:ascii="Arial" w:hAnsi="Arial" w:cs="Arial"/>
          <w:color w:val="333333"/>
          <w:sz w:val="24"/>
          <w:szCs w:val="24"/>
          <w:shd w:val="clear" w:color="auto" w:fill="FFFFFF"/>
        </w:rPr>
        <w:t>О внесении изменений в отдельные законодательные акты Российской Федерации»</w:t>
      </w:r>
      <w:r w:rsidR="00E23E2F">
        <w:rPr>
          <w:rFonts w:ascii="Arial" w:hAnsi="Arial" w:cs="Arial"/>
          <w:sz w:val="24"/>
          <w:szCs w:val="24"/>
        </w:rPr>
        <w:t>, Федеральным законом от 02.03.2007 года № 25-ФЗ «О муниципальной службе в Российской Федерации»,  Федеральным законом от 25.12.2008 года № 273-ФЗ «О противодействии коррупции», Федеральным законом от 03.12.2012 года № 230-ФЗ «О контроле за соответствием расходов лиц, замещающих государственные должности, и иных лиц их доходам</w:t>
      </w:r>
      <w:proofErr w:type="gramEnd"/>
      <w:r w:rsidR="00E23E2F">
        <w:rPr>
          <w:rFonts w:ascii="Arial" w:hAnsi="Arial" w:cs="Arial"/>
          <w:sz w:val="24"/>
          <w:szCs w:val="24"/>
        </w:rPr>
        <w:t xml:space="preserve">», </w:t>
      </w:r>
      <w:r w:rsidR="00E23E2F"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Законом  Республики Мордовия от 8 июня 1999 г. N 30-З "О муниципальной службе в Республике Мордовия"</w:t>
      </w:r>
      <w:r w:rsidR="00E23E2F">
        <w:rPr>
          <w:rFonts w:ascii="Arial" w:hAnsi="Arial" w:cs="Arial"/>
          <w:sz w:val="24"/>
          <w:szCs w:val="24"/>
        </w:rPr>
        <w:t xml:space="preserve">,  в целях обеспечения мер по противодействию коррупции, </w:t>
      </w:r>
      <w:r w:rsidR="00E23E2F">
        <w:rPr>
          <w:rFonts w:ascii="Arial" w:hAnsi="Arial" w:cs="Arial"/>
          <w:color w:val="292D24"/>
          <w:sz w:val="24"/>
          <w:szCs w:val="24"/>
        </w:rPr>
        <w:t>Совета депутатов</w:t>
      </w:r>
      <w:r w:rsidR="00E23E2F">
        <w:rPr>
          <w:rFonts w:ascii="Arial" w:hAnsi="Arial" w:cs="Arial"/>
          <w:color w:val="0000FF"/>
          <w:sz w:val="24"/>
          <w:szCs w:val="24"/>
        </w:rPr>
        <w:t xml:space="preserve"> </w:t>
      </w:r>
      <w:proofErr w:type="spellStart"/>
      <w:r w:rsidR="00E23E2F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E23E2F">
        <w:rPr>
          <w:rFonts w:ascii="Arial" w:hAnsi="Arial" w:cs="Arial"/>
          <w:sz w:val="24"/>
          <w:szCs w:val="24"/>
        </w:rPr>
        <w:t xml:space="preserve"> сельского поселения решил:</w:t>
      </w:r>
    </w:p>
    <w:p w:rsidR="00E23E2F" w:rsidRDefault="00E23E2F" w:rsidP="00E23E2F">
      <w:pPr>
        <w:pStyle w:val="a4"/>
        <w:jc w:val="both"/>
        <w:rPr>
          <w:rFonts w:ascii="Arial" w:hAnsi="Arial" w:cs="Arial"/>
          <w:sz w:val="24"/>
          <w:szCs w:val="24"/>
        </w:rPr>
      </w:pPr>
    </w:p>
    <w:p w:rsidR="00E23E2F" w:rsidRDefault="00E23E2F" w:rsidP="00E23E2F">
      <w:pPr>
        <w:pStyle w:val="a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292D24"/>
          <w:sz w:val="24"/>
          <w:szCs w:val="24"/>
        </w:rPr>
        <w:t>1.Утвердить новую редакцию Положения </w:t>
      </w:r>
      <w:r>
        <w:rPr>
          <w:rFonts w:ascii="Arial" w:hAnsi="Arial" w:cs="Arial"/>
          <w:sz w:val="24"/>
          <w:szCs w:val="24"/>
        </w:rPr>
        <w:t>о представлении гражданином, претендующим на замещение должностей муниципальной службы, муниципальными служащими сведений о доходах,  расходах, об имуществе и обязательствах имущественного характера.</w:t>
      </w:r>
    </w:p>
    <w:p w:rsidR="00E23E2F" w:rsidRDefault="00E23E2F" w:rsidP="00E23E2F">
      <w:pPr>
        <w:pStyle w:val="a4"/>
        <w:jc w:val="both"/>
        <w:rPr>
          <w:rFonts w:ascii="Arial" w:hAnsi="Arial" w:cs="Arial"/>
          <w:color w:val="292D24"/>
          <w:sz w:val="24"/>
          <w:szCs w:val="24"/>
        </w:rPr>
      </w:pPr>
      <w:r>
        <w:rPr>
          <w:rFonts w:ascii="Arial" w:hAnsi="Arial" w:cs="Arial"/>
          <w:color w:val="292D24"/>
          <w:sz w:val="24"/>
          <w:szCs w:val="24"/>
        </w:rPr>
        <w:t xml:space="preserve"> </w:t>
      </w:r>
    </w:p>
    <w:p w:rsidR="00E23E2F" w:rsidRDefault="00E23E2F" w:rsidP="00E23E2F">
      <w:pPr>
        <w:pStyle w:val="a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292D24"/>
          <w:sz w:val="24"/>
          <w:szCs w:val="24"/>
        </w:rPr>
        <w:t xml:space="preserve">2. </w:t>
      </w:r>
      <w:proofErr w:type="gramStart"/>
      <w:r>
        <w:rPr>
          <w:rFonts w:ascii="Arial" w:hAnsi="Arial" w:cs="Arial"/>
          <w:color w:val="292D24"/>
          <w:sz w:val="24"/>
          <w:szCs w:val="24"/>
        </w:rPr>
        <w:t>Решение Совета депутатов</w:t>
      </w:r>
      <w:r>
        <w:rPr>
          <w:rFonts w:ascii="Arial" w:hAnsi="Arial" w:cs="Arial"/>
          <w:color w:val="0000FF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от  30.12.2019 г.  № 51</w:t>
      </w:r>
      <w:r>
        <w:rPr>
          <w:rFonts w:ascii="Arial" w:hAnsi="Arial" w:cs="Arial"/>
          <w:color w:val="0000FF"/>
          <w:sz w:val="24"/>
          <w:szCs w:val="24"/>
        </w:rPr>
        <w:t xml:space="preserve">  </w:t>
      </w:r>
      <w:r>
        <w:rPr>
          <w:rFonts w:ascii="Arial" w:hAnsi="Arial" w:cs="Arial"/>
          <w:color w:val="292D24"/>
          <w:sz w:val="24"/>
          <w:szCs w:val="24"/>
        </w:rPr>
        <w:t xml:space="preserve">«Об  утверждении  </w:t>
      </w:r>
      <w:r>
        <w:rPr>
          <w:rFonts w:ascii="Arial" w:hAnsi="Arial" w:cs="Arial"/>
          <w:sz w:val="24"/>
          <w:szCs w:val="24"/>
        </w:rPr>
        <w:t>Положения о представлении гражданином, претендующим на замещение должностей муниципальной службы, муниципальными служащими сведений о доходах,  расходах, об имуществе и обязательствах имущественного характера, а также сведений о доходах,  расходах, об имуществе и обязательствах имущественного характера своих супруги (супруга) и несовершеннолетних детей» считать утратившим  силу.</w:t>
      </w:r>
      <w:proofErr w:type="gramEnd"/>
    </w:p>
    <w:p w:rsidR="00E23E2F" w:rsidRDefault="00E23E2F" w:rsidP="00E23E2F">
      <w:pPr>
        <w:pStyle w:val="a4"/>
        <w:jc w:val="both"/>
        <w:rPr>
          <w:rFonts w:ascii="Arial" w:hAnsi="Arial" w:cs="Arial"/>
          <w:sz w:val="24"/>
          <w:szCs w:val="24"/>
        </w:rPr>
      </w:pPr>
    </w:p>
    <w:p w:rsidR="00E23E2F" w:rsidRPr="00DD2A26" w:rsidRDefault="00E23E2F" w:rsidP="00DD2A26">
      <w:pPr>
        <w:tabs>
          <w:tab w:val="left" w:pos="1200"/>
        </w:tabs>
        <w:autoSpaceDN w:val="0"/>
        <w:adjustRightInd w:val="0"/>
        <w:spacing w:line="240" w:lineRule="auto"/>
        <w:jc w:val="both"/>
        <w:rPr>
          <w:rFonts w:ascii="Arial" w:hAnsi="Arial" w:cs="Arial"/>
          <w:color w:val="292D24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Pr="008612C9">
        <w:rPr>
          <w:rFonts w:ascii="Arial" w:eastAsia="Times New Roman" w:hAnsi="Arial" w:cs="Arial"/>
          <w:sz w:val="24"/>
          <w:szCs w:val="24"/>
        </w:rPr>
        <w:t xml:space="preserve"> Настоящ</w:t>
      </w:r>
      <w:r w:rsidR="00DD2A26">
        <w:rPr>
          <w:rFonts w:ascii="Arial" w:eastAsia="Times New Roman" w:hAnsi="Arial" w:cs="Arial"/>
          <w:sz w:val="24"/>
          <w:szCs w:val="24"/>
        </w:rPr>
        <w:t>ее решение вступает в силу</w:t>
      </w:r>
      <w:r w:rsidRPr="008612C9">
        <w:rPr>
          <w:rFonts w:ascii="Arial" w:eastAsia="Times New Roman" w:hAnsi="Arial" w:cs="Arial"/>
          <w:sz w:val="24"/>
          <w:szCs w:val="24"/>
        </w:rPr>
        <w:t xml:space="preserve"> </w:t>
      </w:r>
      <w:r w:rsidR="00DD2A26">
        <w:rPr>
          <w:rFonts w:ascii="Arial" w:eastAsia="Times New Roman" w:hAnsi="Arial" w:cs="Arial"/>
          <w:sz w:val="24"/>
          <w:szCs w:val="24"/>
        </w:rPr>
        <w:t xml:space="preserve">со </w:t>
      </w:r>
      <w:r w:rsidRPr="008612C9">
        <w:rPr>
          <w:rFonts w:ascii="Arial" w:eastAsia="Times New Roman" w:hAnsi="Arial" w:cs="Arial"/>
          <w:sz w:val="24"/>
          <w:szCs w:val="24"/>
        </w:rPr>
        <w:t xml:space="preserve">дня его официального опубликования </w:t>
      </w:r>
      <w:r w:rsidRPr="008612C9">
        <w:rPr>
          <w:rFonts w:ascii="Arial" w:eastAsia="Times New Roman" w:hAnsi="Arial" w:cs="Arial"/>
          <w:bCs/>
          <w:sz w:val="24"/>
          <w:szCs w:val="24"/>
        </w:rPr>
        <w:t>и размещения на официальном сайте администрации</w:t>
      </w:r>
      <w:r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</w:rPr>
        <w:t>Стрельниковского</w:t>
      </w:r>
      <w:proofErr w:type="spellEnd"/>
      <w:r w:rsidRPr="008612C9">
        <w:rPr>
          <w:rFonts w:ascii="Arial" w:eastAsia="Times New Roman" w:hAnsi="Arial" w:cs="Arial"/>
          <w:bCs/>
          <w:sz w:val="24"/>
          <w:szCs w:val="24"/>
        </w:rPr>
        <w:t xml:space="preserve"> сельского поселения </w:t>
      </w:r>
      <w:proofErr w:type="spellStart"/>
      <w:r w:rsidRPr="008612C9">
        <w:rPr>
          <w:rFonts w:ascii="Arial" w:eastAsia="Times New Roman" w:hAnsi="Arial" w:cs="Arial"/>
          <w:bCs/>
          <w:sz w:val="24"/>
          <w:szCs w:val="24"/>
        </w:rPr>
        <w:t>Атюрьевского</w:t>
      </w:r>
      <w:proofErr w:type="spellEnd"/>
      <w:r w:rsidRPr="008612C9">
        <w:rPr>
          <w:rFonts w:ascii="Arial" w:eastAsia="Times New Roman" w:hAnsi="Arial" w:cs="Arial"/>
          <w:bCs/>
          <w:sz w:val="24"/>
          <w:szCs w:val="24"/>
        </w:rPr>
        <w:t xml:space="preserve"> муниципального района Республики Мордовия</w:t>
      </w:r>
      <w:r>
        <w:rPr>
          <w:rFonts w:ascii="Arial" w:hAnsi="Arial" w:cs="Arial"/>
          <w:sz w:val="24"/>
          <w:szCs w:val="24"/>
        </w:rPr>
        <w:t xml:space="preserve"> </w:t>
      </w:r>
      <w:r w:rsidR="000A29BF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</w:rPr>
        <w:t>информационно-коммуникационной сети Интернет в разделе «Противодействие коррупции».</w:t>
      </w:r>
      <w:r>
        <w:rPr>
          <w:rFonts w:ascii="Arial" w:hAnsi="Arial" w:cs="Arial"/>
          <w:color w:val="292D24"/>
          <w:sz w:val="24"/>
          <w:szCs w:val="24"/>
        </w:rPr>
        <w:t xml:space="preserve"> </w:t>
      </w:r>
    </w:p>
    <w:p w:rsidR="00E23E2F" w:rsidRPr="00DD2A26" w:rsidRDefault="00E23E2F" w:rsidP="00DD2A26">
      <w:pPr>
        <w:spacing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Глава                                                                                                                       </w:t>
      </w:r>
      <w:r>
        <w:rPr>
          <w:rFonts w:ascii="Arial" w:eastAsia="SimSun" w:hAnsi="Arial" w:cs="Arial"/>
          <w:kern w:val="2"/>
          <w:sz w:val="24"/>
          <w:szCs w:val="24"/>
          <w:lang w:eastAsia="hi-IN" w:bidi="hi-IN"/>
        </w:rPr>
        <w:t xml:space="preserve"> </w:t>
      </w:r>
      <w:proofErr w:type="spellStart"/>
      <w:r>
        <w:rPr>
          <w:rFonts w:ascii="Arial" w:eastAsia="SimSun" w:hAnsi="Arial" w:cs="Arial"/>
          <w:kern w:val="2"/>
          <w:sz w:val="24"/>
          <w:szCs w:val="24"/>
          <w:lang w:eastAsia="hi-IN" w:bidi="hi-IN"/>
        </w:rPr>
        <w:t>Стрельниковского</w:t>
      </w:r>
      <w:proofErr w:type="spellEnd"/>
      <w:r>
        <w:rPr>
          <w:rFonts w:ascii="Arial" w:eastAsia="Calibri" w:hAnsi="Arial" w:cs="Arial"/>
          <w:sz w:val="24"/>
          <w:szCs w:val="24"/>
          <w:lang w:eastAsia="en-US"/>
        </w:rPr>
        <w:t xml:space="preserve">   сельского поселения:                                                      С.З.Кильдеев</w:t>
      </w:r>
    </w:p>
    <w:p w:rsidR="00E23E2F" w:rsidRDefault="00E23E2F" w:rsidP="00E23E2F">
      <w:pPr>
        <w:pStyle w:val="a4"/>
        <w:jc w:val="both"/>
        <w:rPr>
          <w:sz w:val="28"/>
          <w:szCs w:val="28"/>
        </w:rPr>
      </w:pPr>
    </w:p>
    <w:p w:rsidR="00E23E2F" w:rsidRDefault="00E23E2F" w:rsidP="00E23E2F">
      <w:pPr>
        <w:spacing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lastRenderedPageBreak/>
        <w:t xml:space="preserve">Утверждено                                                                                                              </w:t>
      </w:r>
      <w:r w:rsidR="000A29BF">
        <w:rPr>
          <w:rFonts w:ascii="Arial" w:eastAsia="Calibri" w:hAnsi="Arial" w:cs="Arial"/>
          <w:sz w:val="24"/>
          <w:szCs w:val="24"/>
          <w:lang w:eastAsia="en-US"/>
        </w:rPr>
        <w:t xml:space="preserve">                  Решением Совета депутатов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                                                                                  </w:t>
      </w:r>
      <w:proofErr w:type="spellStart"/>
      <w:r>
        <w:rPr>
          <w:rFonts w:ascii="Arial" w:eastAsia="SimSun" w:hAnsi="Arial" w:cs="Arial"/>
          <w:kern w:val="2"/>
          <w:sz w:val="24"/>
          <w:szCs w:val="24"/>
          <w:lang w:eastAsia="hi-IN" w:bidi="hi-IN"/>
        </w:rPr>
        <w:t>Стрельниковского</w:t>
      </w:r>
      <w:proofErr w:type="spellEnd"/>
      <w:r>
        <w:rPr>
          <w:rFonts w:ascii="Arial" w:eastAsia="Calibri" w:hAnsi="Arial" w:cs="Arial"/>
          <w:sz w:val="24"/>
          <w:szCs w:val="24"/>
          <w:lang w:eastAsia="en-US"/>
        </w:rPr>
        <w:t xml:space="preserve">  сельского поселения                                                    </w:t>
      </w:r>
      <w:r w:rsidR="000A29BF">
        <w:rPr>
          <w:rFonts w:ascii="Arial" w:eastAsia="Calibri" w:hAnsi="Arial" w:cs="Arial"/>
          <w:sz w:val="24"/>
          <w:szCs w:val="24"/>
          <w:lang w:eastAsia="en-US"/>
        </w:rPr>
        <w:t xml:space="preserve">   </w:t>
      </w:r>
      <w:r w:rsidR="006A2F82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№ 99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от </w:t>
      </w:r>
      <w:r w:rsidR="006A2F82">
        <w:rPr>
          <w:rFonts w:ascii="Arial" w:eastAsia="Calibri" w:hAnsi="Arial" w:cs="Arial"/>
          <w:sz w:val="24"/>
          <w:szCs w:val="24"/>
          <w:lang w:eastAsia="en-US"/>
        </w:rPr>
        <w:t xml:space="preserve"> 26.03.2026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г.  </w:t>
      </w:r>
    </w:p>
    <w:p w:rsidR="00E23E2F" w:rsidRDefault="00E23E2F" w:rsidP="006A2F82">
      <w:pPr>
        <w:spacing w:line="240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E23E2F" w:rsidTr="00E23E2F">
        <w:trPr>
          <w:tblCellSpacing w:w="0" w:type="dxa"/>
        </w:trPr>
        <w:tc>
          <w:tcPr>
            <w:tcW w:w="0" w:type="auto"/>
            <w:hideMark/>
          </w:tcPr>
          <w:p w:rsidR="00E23E2F" w:rsidRDefault="00E23E2F">
            <w:pPr>
              <w:pStyle w:val="a4"/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ПОЛОЖЕНИЕ</w:t>
            </w:r>
          </w:p>
          <w:p w:rsidR="00E23E2F" w:rsidRDefault="00E23E2F">
            <w:pPr>
              <w:pStyle w:val="a4"/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О ПРЕДСТАВЛЕНИИ ГРАЖДАНИНОМ, ПРЕТЕНДУЮЩИМ НА ЗАМЕЩЕНИЕ ДОЛЖНОСТЕЙ МУНИЦИПАЛЬНОЙ СЛУЖБЫ, МУНИЦИПАЛЬНЫМИ СЛУЖАЩИМИ СВЕДЕНИЙ О ДОХОДАХ,  РАСХОДАХ, ОБ ИМУЩЕСТВЕ И ОБЯЗАТЕЛЬСТВАХ ИМУЩЕСТВЕННОГО ХАРАКТЕРА</w:t>
            </w:r>
          </w:p>
        </w:tc>
      </w:tr>
    </w:tbl>
    <w:p w:rsidR="00E23E2F" w:rsidRDefault="00E23E2F" w:rsidP="00E23E2F">
      <w:pPr>
        <w:spacing w:line="240" w:lineRule="auto"/>
        <w:ind w:firstLine="547"/>
        <w:jc w:val="both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</w:rPr>
        <w:t> </w:t>
      </w:r>
    </w:p>
    <w:p w:rsidR="00E23E2F" w:rsidRDefault="00E23E2F" w:rsidP="00E23E2F">
      <w:pPr>
        <w:spacing w:line="240" w:lineRule="auto"/>
        <w:ind w:firstLine="5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proofErr w:type="gramStart"/>
      <w:r>
        <w:rPr>
          <w:rFonts w:ascii="Arial" w:hAnsi="Arial" w:cs="Arial"/>
          <w:sz w:val="24"/>
          <w:szCs w:val="24"/>
        </w:rPr>
        <w:t xml:space="preserve">Настоящим Положением определяется порядок представления гражданином, претендующим на замещение должностей муниципальной службы в администрации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Атюрьевского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Мордовия, муниципальными служащими администрации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Атюрьевского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сведений о доходах,  расходах, об имуществе и обязательствах имущественного характера, предусмотренные Федеральным законом от 25 декабря 2008 года № 273-ФЗ «О противодействии коррупции».</w:t>
      </w:r>
      <w:proofErr w:type="gramEnd"/>
    </w:p>
    <w:p w:rsidR="00E23E2F" w:rsidRDefault="00E23E2F" w:rsidP="00E23E2F">
      <w:pPr>
        <w:spacing w:line="240" w:lineRule="auto"/>
        <w:ind w:firstLine="5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2. 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 </w:t>
      </w:r>
      <w:proofErr w:type="gramStart"/>
      <w:r>
        <w:rPr>
          <w:rFonts w:ascii="Arial" w:hAnsi="Arial" w:cs="Arial"/>
          <w:sz w:val="24"/>
          <w:szCs w:val="24"/>
        </w:rPr>
        <w:t>на</w:t>
      </w:r>
      <w:proofErr w:type="gramEnd"/>
      <w:r>
        <w:rPr>
          <w:rFonts w:ascii="Arial" w:hAnsi="Arial" w:cs="Arial"/>
          <w:sz w:val="24"/>
          <w:szCs w:val="24"/>
        </w:rPr>
        <w:t>:</w:t>
      </w:r>
    </w:p>
    <w:p w:rsidR="00E23E2F" w:rsidRDefault="00E23E2F" w:rsidP="00E23E2F">
      <w:pPr>
        <w:shd w:val="clear" w:color="auto" w:fill="FFFFFF"/>
        <w:spacing w:line="240" w:lineRule="auto"/>
        <w:ind w:firstLine="5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а) граждан, претендующих на замещение должностей муниципальной службы, включенных в перечни, установленные нормативными правовыми актами Российской Федерации, и должности главы местной администрации по контракту;</w:t>
      </w:r>
    </w:p>
    <w:p w:rsidR="00E23E2F" w:rsidRDefault="00E23E2F" w:rsidP="00E23E2F">
      <w:pPr>
        <w:shd w:val="clear" w:color="auto" w:fill="FFFFFF"/>
        <w:spacing w:line="240" w:lineRule="auto"/>
        <w:ind w:firstLine="547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б) муниципальных служащих, претендующих на замещение должностей муниципальной службы, включенных в перечни, установленные нормативными правовыми актами Российской Федерации;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E23E2F" w:rsidRDefault="00E23E2F" w:rsidP="00E23E2F">
      <w:pPr>
        <w:shd w:val="clear" w:color="auto" w:fill="FFFFFF"/>
        <w:spacing w:line="240" w:lineRule="auto"/>
        <w:ind w:firstLine="5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в) </w:t>
      </w:r>
      <w:r>
        <w:rPr>
          <w:rFonts w:ascii="Arial" w:hAnsi="Arial" w:cs="Arial"/>
          <w:sz w:val="24"/>
          <w:szCs w:val="24"/>
        </w:rPr>
        <w:t>на муниципальных служащих, назначаемых на должность в порядке перевода из другого муниципального органа</w:t>
      </w:r>
    </w:p>
    <w:p w:rsidR="00E23E2F" w:rsidRDefault="00E23E2F" w:rsidP="00E23E2F">
      <w:pPr>
        <w:shd w:val="clear" w:color="auto" w:fill="FFFFFF"/>
        <w:spacing w:line="240" w:lineRule="auto"/>
        <w:ind w:firstLine="547"/>
        <w:jc w:val="both"/>
        <w:rPr>
          <w:rFonts w:ascii="Arial" w:hAnsi="Arial" w:cs="Arial"/>
          <w:sz w:val="24"/>
          <w:szCs w:val="24"/>
          <w:lang w:eastAsia="zh-CN"/>
        </w:rPr>
      </w:pPr>
      <w:proofErr w:type="gramStart"/>
      <w:r>
        <w:rPr>
          <w:rFonts w:ascii="Arial" w:hAnsi="Arial" w:cs="Arial"/>
          <w:sz w:val="24"/>
          <w:szCs w:val="24"/>
        </w:rPr>
        <w:t>г) муниципальных служащих, замещающих должности муниципальной службы, включенные в перечни, установленные нормативными правовыми актами Российской Федерации, в случае возникновения оснований для представления сведений о расходах в соответствии с Федеральным законом от 03.12.2012 № 230-ФЗ «О контроле за соответствием расходов лиц, замещающих государственные должности, и иных лиц их доходам»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- не позднее 30 апреля года, следующего за годом, в котором возникли такие основания</w:t>
      </w:r>
      <w:r>
        <w:rPr>
          <w:rFonts w:ascii="Arial" w:hAnsi="Arial" w:cs="Arial"/>
          <w:sz w:val="24"/>
          <w:szCs w:val="24"/>
        </w:rPr>
        <w:t>.</w:t>
      </w:r>
      <w:proofErr w:type="gramEnd"/>
    </w:p>
    <w:p w:rsidR="006A2F82" w:rsidRDefault="00E23E2F" w:rsidP="006A2F82">
      <w:pPr>
        <w:shd w:val="clear" w:color="auto" w:fill="FFFFFF"/>
        <w:spacing w:line="240" w:lineRule="auto"/>
        <w:ind w:firstLine="5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>
        <w:rPr>
          <w:rFonts w:ascii="Arial" w:hAnsi="Arial" w:cs="Arial"/>
          <w:sz w:val="24"/>
          <w:szCs w:val="24"/>
          <w:shd w:val="clear" w:color="auto" w:fill="FFFFFF"/>
        </w:rPr>
        <w:t>Сведения, указанные в </w:t>
      </w:r>
      <w:hyperlink r:id="rId4" w:anchor="/document/18922399/entry/1321" w:history="1">
        <w:r>
          <w:rPr>
            <w:rStyle w:val="a3"/>
            <w:rFonts w:ascii="Arial" w:hAnsi="Arial" w:cs="Arial"/>
            <w:sz w:val="24"/>
            <w:szCs w:val="24"/>
            <w:shd w:val="clear" w:color="auto" w:fill="FFFFFF"/>
          </w:rPr>
          <w:t>пункте</w:t>
        </w:r>
      </w:hyperlink>
      <w:r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  <w:shd w:val="clear" w:color="auto" w:fill="FFFFFF"/>
        </w:rPr>
        <w:t>2 настоящего Положения, представляются в порядке, сроки и по форме, которые установлены для представления государственными гражданскими служащими Республики Мордовия сведений о доходах, об имуществе и обязательствах имущественного характера.</w:t>
      </w:r>
    </w:p>
    <w:p w:rsidR="00E23E2F" w:rsidRDefault="00E23E2F" w:rsidP="006A2F82">
      <w:pPr>
        <w:shd w:val="clear" w:color="auto" w:fill="FFFFFF"/>
        <w:spacing w:line="240" w:lineRule="auto"/>
        <w:ind w:firstLine="5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4. </w:t>
      </w:r>
      <w:proofErr w:type="gramStart"/>
      <w:r>
        <w:rPr>
          <w:rFonts w:ascii="Arial" w:hAnsi="Arial" w:cs="Arial"/>
          <w:sz w:val="24"/>
          <w:szCs w:val="24"/>
        </w:rPr>
        <w:t>Сведения о доходах, об имуществе и обязательствах имущественного характера представляются по утвержденной Президентом Российской Федерации форме справки, заполненной с использованием специального программного обеспечения "Справки БК", размещенного на официальном сайте Президента Российской Федерации,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«Интернет».</w:t>
      </w:r>
      <w:proofErr w:type="gramEnd"/>
    </w:p>
    <w:p w:rsidR="00E23E2F" w:rsidRDefault="00E23E2F" w:rsidP="00E23E2F">
      <w:pPr>
        <w:spacing w:line="240" w:lineRule="auto"/>
        <w:ind w:firstLine="5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5.  </w:t>
      </w:r>
      <w:r>
        <w:rPr>
          <w:rFonts w:ascii="Arial" w:hAnsi="Arial" w:cs="Arial"/>
          <w:sz w:val="24"/>
          <w:szCs w:val="24"/>
          <w:shd w:val="clear" w:color="auto" w:fill="FFFFFF"/>
        </w:rPr>
        <w:t>Сведения о доходах, расходах, об имуществе и обязательствах имущественного характера, представляемые в соответствии с пунктом 2 настоящего Положения относятся к </w:t>
      </w:r>
      <w:hyperlink r:id="rId5" w:anchor="/document/57413333/entry/0" w:history="1">
        <w:r>
          <w:rPr>
            <w:rStyle w:val="a3"/>
            <w:rFonts w:ascii="Arial" w:hAnsi="Arial" w:cs="Arial"/>
            <w:sz w:val="24"/>
            <w:szCs w:val="24"/>
            <w:shd w:val="clear" w:color="auto" w:fill="FFFFFF"/>
          </w:rPr>
          <w:t>информации</w:t>
        </w:r>
      </w:hyperlink>
      <w:r>
        <w:rPr>
          <w:rFonts w:ascii="Arial" w:hAnsi="Arial" w:cs="Arial"/>
          <w:sz w:val="24"/>
          <w:szCs w:val="24"/>
          <w:shd w:val="clear" w:color="auto" w:fill="FFFFFF"/>
        </w:rPr>
        <w:t> ограниченного доступа. Сведения о доходах, об имуществе и обязательствах имущественного характера, представляемые гражданином, в случае не поступления данного гражданина на  муниципальную службу в дальнейшем не могут быть использованы и подлежат уничтожению. Сведения о доходах, об имуществе и обязательствах имущественного характера, отнесенные федеральным законом к сведениям, составляющим государственную тайну, подлежат защите в соответствии с </w:t>
      </w:r>
      <w:hyperlink r:id="rId6" w:anchor="/document/10102673/entry/600" w:history="1">
        <w:r>
          <w:rPr>
            <w:rStyle w:val="a3"/>
            <w:rFonts w:ascii="Arial" w:hAnsi="Arial" w:cs="Arial"/>
            <w:sz w:val="24"/>
            <w:szCs w:val="24"/>
            <w:shd w:val="clear" w:color="auto" w:fill="FFFFFF"/>
          </w:rPr>
          <w:t>законодательством</w:t>
        </w:r>
      </w:hyperlink>
      <w:r>
        <w:rPr>
          <w:rFonts w:ascii="Arial" w:hAnsi="Arial" w:cs="Arial"/>
          <w:sz w:val="24"/>
          <w:szCs w:val="24"/>
          <w:shd w:val="clear" w:color="auto" w:fill="FFFFFF"/>
        </w:rPr>
        <w:t> Российской Федерации о государственной тайне.</w:t>
      </w:r>
    </w:p>
    <w:p w:rsidR="00E23E2F" w:rsidRDefault="00E23E2F" w:rsidP="00E23E2F">
      <w:pPr>
        <w:spacing w:line="240" w:lineRule="auto"/>
        <w:ind w:firstLine="5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 Не допускается использование сведений, представляемых муниципальным служащим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(взносов) в фонды религиозных или других общественных объединений, иных организаций, а также физических лиц.</w:t>
      </w:r>
    </w:p>
    <w:p w:rsidR="00E23E2F" w:rsidRDefault="00E23E2F" w:rsidP="00E23E2F">
      <w:pPr>
        <w:spacing w:line="240" w:lineRule="auto"/>
        <w:ind w:firstLine="5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proofErr w:type="gramStart"/>
      <w:r>
        <w:rPr>
          <w:rFonts w:ascii="Arial" w:hAnsi="Arial" w:cs="Arial"/>
          <w:sz w:val="24"/>
          <w:szCs w:val="24"/>
        </w:rPr>
        <w:t>Непредставление муниципальным служащим сведений о доходах, об имуществе и обязательствах имущественного характера, предусмотренных Федеральным </w:t>
      </w:r>
      <w:hyperlink r:id="rId7" w:anchor="dst69" w:history="1">
        <w:r>
          <w:rPr>
            <w:rStyle w:val="a3"/>
            <w:rFonts w:ascii="Arial" w:hAnsi="Arial" w:cs="Arial"/>
            <w:sz w:val="24"/>
            <w:szCs w:val="24"/>
          </w:rPr>
          <w:t>законом</w:t>
        </w:r>
      </w:hyperlink>
      <w:r>
        <w:rPr>
          <w:rFonts w:ascii="Arial" w:hAnsi="Arial" w:cs="Arial"/>
          <w:sz w:val="24"/>
          <w:szCs w:val="24"/>
        </w:rPr>
        <w:t> от 25 декабря 2008 года N 273-ФЗ "О противодействии коррупции", и сведений о расходах, предусмотренных Федеральным </w:t>
      </w:r>
      <w:hyperlink r:id="rId8" w:anchor="dst100118" w:history="1">
        <w:r>
          <w:rPr>
            <w:rStyle w:val="a3"/>
            <w:rFonts w:ascii="Arial" w:hAnsi="Arial" w:cs="Arial"/>
            <w:sz w:val="24"/>
            <w:szCs w:val="24"/>
          </w:rPr>
          <w:t>законом</w:t>
        </w:r>
      </w:hyperlink>
      <w:r>
        <w:rPr>
          <w:rFonts w:ascii="Arial" w:hAnsi="Arial" w:cs="Arial"/>
          <w:sz w:val="24"/>
          <w:szCs w:val="24"/>
        </w:rPr>
        <w:t> от 3 декабря 2012 года N 230-ФЗ "О контроле за соответствием расходов лиц, замещающих государственные должности, и иных лиц их доходам", в случае, если представление таких сведений обязательно</w:t>
      </w:r>
      <w:proofErr w:type="gramEnd"/>
      <w:r>
        <w:rPr>
          <w:rFonts w:ascii="Arial" w:hAnsi="Arial" w:cs="Arial"/>
          <w:sz w:val="24"/>
          <w:szCs w:val="24"/>
        </w:rPr>
        <w:t>, либо представление заведомо неполных или заведомо недостоверных сведений является правонарушением, влекущим увольнение муниципального служащего с муниципальной службы.</w:t>
      </w:r>
    </w:p>
    <w:p w:rsidR="00E23E2F" w:rsidRDefault="00E23E2F" w:rsidP="00E23E2F">
      <w:pPr>
        <w:spacing w:line="240" w:lineRule="auto"/>
        <w:ind w:firstLine="5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 Проверка достоверности и полноты сведений о доходах, расходах, об имуществе и обязательствах имущественного характера, представленных в соответствии с настоящим Положением гражданином и муниципальным служащим, осуществляется в соответствии с законодательством Российской Федерации. Должностные лица, ответственные   за работу по профилактике коррупционных и иных правонарушений обязаны осуществлять анализ сведений о доходах, об имуществе и обязательствах имущественного характера, представляемых в соответствии с законодательством РФ.</w:t>
      </w:r>
    </w:p>
    <w:p w:rsidR="00E23E2F" w:rsidRDefault="00E23E2F" w:rsidP="00E23E2F">
      <w:pPr>
        <w:shd w:val="clear" w:color="auto" w:fill="FFFFFF"/>
        <w:spacing w:line="240" w:lineRule="auto"/>
        <w:ind w:firstLine="5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 Сведения о доходах, об имуществе и обязательствах имущественного характера, представленные в соответствии с настоящим Положением гражданин, претендующий на замещение должности муниципальной службы, или муниципальный  служащий и информация о результатах проверки достоверности и полноты этих сведений приобщаются к личному делу лица, замещающего муниципальную  должность, муниципальных служащих. Указанные сведения также могут храниться в электронном виде.</w:t>
      </w:r>
    </w:p>
    <w:p w:rsidR="00E23E2F" w:rsidRDefault="00E23E2F" w:rsidP="00E23E2F">
      <w:pPr>
        <w:spacing w:line="240" w:lineRule="auto"/>
        <w:ind w:firstLine="54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10. </w:t>
      </w:r>
      <w:r>
        <w:rPr>
          <w:rFonts w:ascii="Arial" w:hAnsi="Arial" w:cs="Arial"/>
          <w:bCs/>
          <w:sz w:val="24"/>
          <w:szCs w:val="24"/>
        </w:rPr>
        <w:t>Сведения о доходах и имуществе не подлежат размещению в открытом доступе в сети Интернет</w:t>
      </w:r>
      <w:r>
        <w:rPr>
          <w:rFonts w:ascii="Arial" w:hAnsi="Arial" w:cs="Arial"/>
          <w:sz w:val="24"/>
          <w:szCs w:val="24"/>
        </w:rPr>
        <w:t>.</w:t>
      </w:r>
    </w:p>
    <w:p w:rsidR="00E23E2F" w:rsidRDefault="00E23E2F" w:rsidP="00E23E2F"/>
    <w:p w:rsidR="00C51C55" w:rsidRDefault="00C51C55"/>
    <w:sectPr w:rsidR="00C51C55" w:rsidSect="00432A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E23E2F"/>
    <w:rsid w:val="000A29BF"/>
    <w:rsid w:val="00432A78"/>
    <w:rsid w:val="006A2F82"/>
    <w:rsid w:val="006C1D96"/>
    <w:rsid w:val="00C51C55"/>
    <w:rsid w:val="00DD2A26"/>
    <w:rsid w:val="00E23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A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23E2F"/>
    <w:rPr>
      <w:color w:val="0000FF"/>
      <w:u w:val="single"/>
    </w:rPr>
  </w:style>
  <w:style w:type="paragraph" w:styleId="a4">
    <w:name w:val="No Spacing"/>
    <w:qFormat/>
    <w:rsid w:val="00E23E2F"/>
    <w:pPr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3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523305/3d0cac60971a511280cbba229d9b6329c07731f7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/document/cons_doc_LAW_523306/0df55120032a62dbb9f5793d06448e4132c1ac0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internet.garant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1295</Words>
  <Characters>7387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2026-04-06T11:14:00Z</cp:lastPrinted>
  <dcterms:created xsi:type="dcterms:W3CDTF">2026-03-30T13:13:00Z</dcterms:created>
  <dcterms:modified xsi:type="dcterms:W3CDTF">2026-04-06T11:17:00Z</dcterms:modified>
</cp:coreProperties>
</file>